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AEFB" w14:textId="77777777" w:rsidR="00AF66DE" w:rsidRPr="00F46DC9" w:rsidRDefault="00AF66DE" w:rsidP="008D2EAB">
      <w:pPr>
        <w:rPr>
          <w:sz w:val="20"/>
          <w:szCs w:val="20"/>
        </w:rPr>
      </w:pPr>
    </w:p>
    <w:p w14:paraId="5D4FC78C" w14:textId="77777777" w:rsidR="004B0BCE" w:rsidRPr="00F46DC9" w:rsidRDefault="004B0BCE" w:rsidP="008D2EAB">
      <w:pPr>
        <w:rPr>
          <w:sz w:val="20"/>
          <w:szCs w:val="20"/>
        </w:rPr>
      </w:pPr>
    </w:p>
    <w:p w14:paraId="1EFC21C1" w14:textId="427D0DE0" w:rsidR="004B0BCE" w:rsidRPr="00F46DC9" w:rsidRDefault="001514E6" w:rsidP="008D2EAB">
      <w:pPr>
        <w:rPr>
          <w:b/>
          <w:bCs/>
          <w:sz w:val="20"/>
          <w:szCs w:val="20"/>
        </w:rPr>
      </w:pPr>
      <w:r w:rsidRPr="00F46DC9">
        <w:rPr>
          <w:b/>
          <w:bCs/>
          <w:sz w:val="20"/>
          <w:szCs w:val="20"/>
        </w:rPr>
        <w:t>DISCLOSURE &amp; BARRING CHECKS POLICY</w:t>
      </w:r>
    </w:p>
    <w:p w14:paraId="1A25F1F0" w14:textId="77777777" w:rsidR="001514E6" w:rsidRPr="00F46DC9" w:rsidRDefault="001514E6" w:rsidP="008D2EAB">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569"/>
      </w:tblGrid>
      <w:tr w:rsidR="00A516E9" w:rsidRPr="00410887" w14:paraId="340EE2D1" w14:textId="77777777" w:rsidTr="00A516E9">
        <w:tc>
          <w:tcPr>
            <w:tcW w:w="4536" w:type="dxa"/>
          </w:tcPr>
          <w:p w14:paraId="32D48594" w14:textId="77777777" w:rsidR="00A516E9" w:rsidRPr="00410887" w:rsidRDefault="00A516E9" w:rsidP="00277F0A">
            <w:pPr>
              <w:widowControl w:val="0"/>
              <w:autoSpaceDE w:val="0"/>
              <w:autoSpaceDN w:val="0"/>
              <w:adjustRightInd w:val="0"/>
              <w:jc w:val="both"/>
              <w:rPr>
                <w:rFonts w:eastAsia="Times New Roman" w:cs="Segoe UI"/>
                <w:sz w:val="20"/>
                <w:szCs w:val="20"/>
                <w:lang w:eastAsia="en-GB"/>
              </w:rPr>
            </w:pPr>
            <w:r w:rsidRPr="00410887">
              <w:rPr>
                <w:rFonts w:eastAsia="Times New Roman" w:cs="Segoe UI"/>
                <w:sz w:val="20"/>
                <w:szCs w:val="20"/>
                <w:lang w:eastAsia="en-GB"/>
              </w:rPr>
              <w:t>Person(s) responsible for updating the policy:</w:t>
            </w:r>
          </w:p>
        </w:tc>
        <w:tc>
          <w:tcPr>
            <w:tcW w:w="4569" w:type="dxa"/>
          </w:tcPr>
          <w:p w14:paraId="1E155948" w14:textId="393CA8DE" w:rsidR="00A516E9" w:rsidRPr="00410887" w:rsidRDefault="00DD2993" w:rsidP="00277F0A">
            <w:pPr>
              <w:widowControl w:val="0"/>
              <w:autoSpaceDE w:val="0"/>
              <w:autoSpaceDN w:val="0"/>
              <w:adjustRightInd w:val="0"/>
              <w:jc w:val="both"/>
              <w:rPr>
                <w:rFonts w:eastAsia="Times New Roman" w:cs="Segoe UI"/>
                <w:sz w:val="20"/>
                <w:szCs w:val="20"/>
                <w:lang w:eastAsia="en-GB"/>
              </w:rPr>
            </w:pPr>
            <w:r w:rsidRPr="00410887">
              <w:rPr>
                <w:rFonts w:eastAsia="Times New Roman" w:cs="Segoe UI"/>
                <w:sz w:val="20"/>
                <w:szCs w:val="20"/>
                <w:lang w:eastAsia="en-GB"/>
              </w:rPr>
              <w:t>Fiona MacLachlan-Morris</w:t>
            </w:r>
          </w:p>
        </w:tc>
      </w:tr>
      <w:tr w:rsidR="00A516E9" w:rsidRPr="00410887" w14:paraId="6AEF948F" w14:textId="77777777" w:rsidTr="00A516E9">
        <w:tc>
          <w:tcPr>
            <w:tcW w:w="4536" w:type="dxa"/>
          </w:tcPr>
          <w:p w14:paraId="3A204697" w14:textId="77777777" w:rsidR="00A516E9" w:rsidRPr="00410887" w:rsidRDefault="00A516E9" w:rsidP="00A516E9">
            <w:pPr>
              <w:widowControl w:val="0"/>
              <w:autoSpaceDE w:val="0"/>
              <w:autoSpaceDN w:val="0"/>
              <w:adjustRightInd w:val="0"/>
              <w:rPr>
                <w:rFonts w:eastAsia="Times New Roman" w:cs="Segoe UI"/>
                <w:sz w:val="20"/>
                <w:szCs w:val="20"/>
                <w:lang w:eastAsia="en-GB"/>
              </w:rPr>
            </w:pPr>
            <w:r w:rsidRPr="00410887">
              <w:rPr>
                <w:rFonts w:eastAsia="Times New Roman" w:cs="Segoe UI"/>
                <w:sz w:val="20"/>
                <w:szCs w:val="20"/>
                <w:lang w:eastAsia="en-GB"/>
              </w:rPr>
              <w:t>Dates consulted on with recognised unions:</w:t>
            </w:r>
          </w:p>
        </w:tc>
        <w:tc>
          <w:tcPr>
            <w:tcW w:w="4569" w:type="dxa"/>
          </w:tcPr>
          <w:p w14:paraId="0340E075" w14:textId="77777777" w:rsidR="00A516E9" w:rsidRPr="00410887" w:rsidRDefault="00A516E9" w:rsidP="00277F0A">
            <w:pPr>
              <w:widowControl w:val="0"/>
              <w:autoSpaceDE w:val="0"/>
              <w:autoSpaceDN w:val="0"/>
              <w:adjustRightInd w:val="0"/>
              <w:jc w:val="both"/>
              <w:rPr>
                <w:rFonts w:eastAsia="Times New Roman" w:cs="Segoe UI"/>
                <w:sz w:val="20"/>
                <w:szCs w:val="20"/>
                <w:lang w:eastAsia="en-GB"/>
              </w:rPr>
            </w:pPr>
            <w:r w:rsidRPr="00410887">
              <w:rPr>
                <w:rFonts w:eastAsia="Times New Roman" w:cs="Segoe UI"/>
                <w:sz w:val="20"/>
                <w:szCs w:val="20"/>
                <w:lang w:eastAsia="en-GB"/>
              </w:rPr>
              <w:t>From:                               To:</w:t>
            </w:r>
          </w:p>
        </w:tc>
      </w:tr>
      <w:tr w:rsidR="00A516E9" w:rsidRPr="00410887" w14:paraId="2F87D3BA" w14:textId="77777777" w:rsidTr="00A516E9">
        <w:tc>
          <w:tcPr>
            <w:tcW w:w="4536" w:type="dxa"/>
          </w:tcPr>
          <w:p w14:paraId="04232AAA" w14:textId="77777777" w:rsidR="00A516E9" w:rsidRPr="00410887" w:rsidRDefault="00A516E9" w:rsidP="00277F0A">
            <w:pPr>
              <w:widowControl w:val="0"/>
              <w:autoSpaceDE w:val="0"/>
              <w:autoSpaceDN w:val="0"/>
              <w:adjustRightInd w:val="0"/>
              <w:jc w:val="both"/>
              <w:rPr>
                <w:rFonts w:eastAsia="Times New Roman" w:cs="Segoe UI"/>
                <w:sz w:val="20"/>
                <w:szCs w:val="20"/>
                <w:lang w:eastAsia="en-GB"/>
              </w:rPr>
            </w:pPr>
            <w:r w:rsidRPr="00410887">
              <w:rPr>
                <w:rFonts w:eastAsia="Times New Roman" w:cs="Segoe UI"/>
                <w:sz w:val="20"/>
                <w:szCs w:val="20"/>
                <w:lang w:eastAsia="en-GB"/>
              </w:rPr>
              <w:t>Date approved by Trustees:</w:t>
            </w:r>
          </w:p>
        </w:tc>
        <w:tc>
          <w:tcPr>
            <w:tcW w:w="4569" w:type="dxa"/>
          </w:tcPr>
          <w:p w14:paraId="542877C6" w14:textId="77777777" w:rsidR="00A516E9" w:rsidRPr="00410887" w:rsidRDefault="00A516E9" w:rsidP="00277F0A">
            <w:pPr>
              <w:widowControl w:val="0"/>
              <w:autoSpaceDE w:val="0"/>
              <w:autoSpaceDN w:val="0"/>
              <w:adjustRightInd w:val="0"/>
              <w:jc w:val="both"/>
              <w:rPr>
                <w:rFonts w:eastAsia="Times New Roman" w:cs="Segoe UI"/>
                <w:sz w:val="20"/>
                <w:szCs w:val="20"/>
                <w:lang w:eastAsia="en-GB"/>
              </w:rPr>
            </w:pPr>
          </w:p>
        </w:tc>
      </w:tr>
      <w:tr w:rsidR="00A516E9" w:rsidRPr="00410887" w14:paraId="33382AC0" w14:textId="77777777" w:rsidTr="00A516E9">
        <w:tc>
          <w:tcPr>
            <w:tcW w:w="4536" w:type="dxa"/>
          </w:tcPr>
          <w:p w14:paraId="08D25686" w14:textId="77777777" w:rsidR="00A516E9" w:rsidRPr="00410887" w:rsidRDefault="00A516E9" w:rsidP="00277F0A">
            <w:pPr>
              <w:widowControl w:val="0"/>
              <w:autoSpaceDE w:val="0"/>
              <w:autoSpaceDN w:val="0"/>
              <w:adjustRightInd w:val="0"/>
              <w:jc w:val="both"/>
              <w:rPr>
                <w:rFonts w:eastAsia="Times New Roman" w:cs="Segoe UI"/>
                <w:sz w:val="20"/>
                <w:szCs w:val="20"/>
                <w:lang w:eastAsia="en-GB"/>
              </w:rPr>
            </w:pPr>
            <w:r w:rsidRPr="00410887">
              <w:rPr>
                <w:rFonts w:eastAsia="Times New Roman" w:cs="Segoe UI"/>
                <w:sz w:val="20"/>
                <w:szCs w:val="20"/>
                <w:lang w:eastAsia="en-GB"/>
              </w:rPr>
              <w:t>Date of next review:</w:t>
            </w:r>
          </w:p>
        </w:tc>
        <w:tc>
          <w:tcPr>
            <w:tcW w:w="4569" w:type="dxa"/>
          </w:tcPr>
          <w:p w14:paraId="084DFEE4" w14:textId="4D1651DE" w:rsidR="00A516E9" w:rsidRPr="00410887" w:rsidRDefault="00884019" w:rsidP="00277F0A">
            <w:pPr>
              <w:widowControl w:val="0"/>
              <w:autoSpaceDE w:val="0"/>
              <w:autoSpaceDN w:val="0"/>
              <w:adjustRightInd w:val="0"/>
              <w:jc w:val="both"/>
              <w:rPr>
                <w:rFonts w:eastAsia="Times New Roman" w:cs="Segoe UI"/>
                <w:sz w:val="20"/>
                <w:szCs w:val="20"/>
                <w:lang w:eastAsia="en-GB"/>
              </w:rPr>
            </w:pPr>
            <w:r w:rsidRPr="00410887">
              <w:rPr>
                <w:rFonts w:eastAsia="Times New Roman" w:cs="Segoe UI"/>
                <w:sz w:val="20"/>
                <w:szCs w:val="20"/>
                <w:lang w:eastAsia="en-GB"/>
              </w:rPr>
              <w:t>September 2024</w:t>
            </w:r>
          </w:p>
        </w:tc>
      </w:tr>
    </w:tbl>
    <w:p w14:paraId="3E741B6D" w14:textId="77777777" w:rsidR="00AF66DE" w:rsidRPr="00F46DC9" w:rsidRDefault="00AF66DE" w:rsidP="008D2EAB">
      <w:pPr>
        <w:rPr>
          <w:sz w:val="20"/>
          <w:szCs w:val="20"/>
        </w:rPr>
      </w:pPr>
    </w:p>
    <w:p w14:paraId="074CE7D0" w14:textId="0625F125" w:rsidR="008C445C" w:rsidRPr="00F46DC9" w:rsidRDefault="008C445C" w:rsidP="00F83E65">
      <w:pPr>
        <w:spacing w:before="120"/>
        <w:rPr>
          <w:b/>
          <w:bCs/>
          <w:sz w:val="20"/>
          <w:szCs w:val="20"/>
        </w:rPr>
      </w:pPr>
      <w:bookmarkStart w:id="0" w:name="_Toc481574652"/>
      <w:bookmarkStart w:id="1" w:name="_Toc481579839"/>
      <w:bookmarkStart w:id="2" w:name="_Toc481588441"/>
      <w:bookmarkStart w:id="3" w:name="_Toc482007989"/>
      <w:bookmarkStart w:id="4" w:name="_Toc482008123"/>
      <w:r w:rsidRPr="00F46DC9">
        <w:rPr>
          <w:b/>
          <w:bCs/>
          <w:sz w:val="20"/>
          <w:szCs w:val="20"/>
        </w:rPr>
        <w:t>Mission</w:t>
      </w:r>
      <w:r w:rsidR="00A516E9" w:rsidRPr="00F46DC9">
        <w:rPr>
          <w:b/>
          <w:bCs/>
          <w:sz w:val="20"/>
          <w:szCs w:val="20"/>
        </w:rPr>
        <w:t>, Vision and Values</w:t>
      </w:r>
      <w:bookmarkEnd w:id="0"/>
      <w:bookmarkEnd w:id="1"/>
      <w:bookmarkEnd w:id="2"/>
      <w:bookmarkEnd w:id="3"/>
      <w:bookmarkEnd w:id="4"/>
    </w:p>
    <w:p w14:paraId="44639DA2" w14:textId="77777777" w:rsidR="00A516E9" w:rsidRPr="00F46DC9" w:rsidRDefault="00A516E9" w:rsidP="00A516E9">
      <w:pPr>
        <w:jc w:val="center"/>
        <w:rPr>
          <w:sz w:val="20"/>
          <w:szCs w:val="20"/>
        </w:rPr>
      </w:pPr>
    </w:p>
    <w:p w14:paraId="57A017D4" w14:textId="5EA6E9C9" w:rsidR="008C445C" w:rsidRPr="00F46DC9" w:rsidRDefault="00A516E9" w:rsidP="00A516E9">
      <w:pPr>
        <w:jc w:val="center"/>
        <w:rPr>
          <w:sz w:val="20"/>
          <w:szCs w:val="20"/>
        </w:rPr>
      </w:pPr>
      <w:r w:rsidRPr="00F46DC9">
        <w:rPr>
          <w:noProof/>
          <w:sz w:val="20"/>
          <w:szCs w:val="20"/>
        </w:rPr>
        <w:drawing>
          <wp:inline distT="0" distB="0" distL="0" distR="0" wp14:anchorId="1B7FD313" wp14:editId="59F5C8A6">
            <wp:extent cx="5417820" cy="2506980"/>
            <wp:effectExtent l="0" t="0" r="0" b="7620"/>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8452" b="5225"/>
                    <a:stretch>
                      <a:fillRect/>
                    </a:stretch>
                  </pic:blipFill>
                  <pic:spPr bwMode="auto">
                    <a:xfrm>
                      <a:off x="0" y="0"/>
                      <a:ext cx="5417820" cy="2506980"/>
                    </a:xfrm>
                    <a:prstGeom prst="rect">
                      <a:avLst/>
                    </a:prstGeom>
                    <a:noFill/>
                    <a:ln>
                      <a:noFill/>
                    </a:ln>
                  </pic:spPr>
                </pic:pic>
              </a:graphicData>
            </a:graphic>
          </wp:inline>
        </w:drawing>
      </w:r>
    </w:p>
    <w:p w14:paraId="5D0BA013" w14:textId="2208E7A6" w:rsidR="003F0A1E" w:rsidRPr="00410887" w:rsidRDefault="003F0A1E" w:rsidP="006F36A9">
      <w:pPr>
        <w:widowControl w:val="0"/>
        <w:autoSpaceDE w:val="0"/>
        <w:autoSpaceDN w:val="0"/>
        <w:adjustRightInd w:val="0"/>
        <w:rPr>
          <w:rFonts w:eastAsia="Times New Roman"/>
          <w:sz w:val="20"/>
          <w:szCs w:val="20"/>
          <w:lang w:val="en-US" w:eastAsia="en-GB"/>
        </w:rPr>
      </w:pPr>
    </w:p>
    <w:p w14:paraId="6DB55327" w14:textId="4F669818" w:rsidR="003F0A1E" w:rsidRPr="00410887" w:rsidRDefault="003F0A1E" w:rsidP="003F0A1E">
      <w:pPr>
        <w:widowControl w:val="0"/>
        <w:autoSpaceDE w:val="0"/>
        <w:autoSpaceDN w:val="0"/>
        <w:adjustRightInd w:val="0"/>
        <w:rPr>
          <w:rFonts w:eastAsia="Times New Roman"/>
          <w:b/>
          <w:bCs/>
          <w:sz w:val="20"/>
          <w:szCs w:val="20"/>
          <w:lang w:val="en-US" w:eastAsia="en-GB"/>
        </w:rPr>
      </w:pPr>
      <w:r w:rsidRPr="00F46DC9">
        <w:rPr>
          <w:rFonts w:eastAsia="Times New Roman"/>
          <w:b/>
          <w:bCs/>
          <w:sz w:val="20"/>
          <w:szCs w:val="20"/>
        </w:rPr>
        <w:t>WeST Core Values</w:t>
      </w:r>
    </w:p>
    <w:p w14:paraId="2C2CEB50" w14:textId="3BAC198F" w:rsidR="003F0A1E" w:rsidRPr="00F46DC9" w:rsidRDefault="00BE0631" w:rsidP="003F0A1E">
      <w:pPr>
        <w:jc w:val="both"/>
        <w:rPr>
          <w:sz w:val="20"/>
          <w:szCs w:val="20"/>
        </w:rPr>
      </w:pPr>
      <w:r w:rsidRPr="00F46DC9">
        <w:rPr>
          <w:sz w:val="20"/>
          <w:szCs w:val="20"/>
        </w:rPr>
        <w:t xml:space="preserve">WeST holds four core values which </w:t>
      </w:r>
      <w:r w:rsidR="003F0A1E" w:rsidRPr="00F46DC9">
        <w:rPr>
          <w:sz w:val="20"/>
          <w:szCs w:val="20"/>
        </w:rPr>
        <w:t>underpin the engagement, motivation and retention of employees, no matter what their role in the organisation.</w:t>
      </w:r>
    </w:p>
    <w:p w14:paraId="524C184E" w14:textId="77777777" w:rsidR="003F0A1E" w:rsidRPr="00F46DC9" w:rsidRDefault="003F0A1E" w:rsidP="003F0A1E">
      <w:pPr>
        <w:jc w:val="both"/>
        <w:rPr>
          <w:sz w:val="20"/>
          <w:szCs w:val="20"/>
        </w:rPr>
      </w:pPr>
    </w:p>
    <w:p w14:paraId="50D7E424" w14:textId="77777777" w:rsidR="00A377CC" w:rsidRPr="00F46DC9" w:rsidRDefault="00A377CC" w:rsidP="000E7D4C">
      <w:pPr>
        <w:pStyle w:val="ListParagraph"/>
        <w:numPr>
          <w:ilvl w:val="0"/>
          <w:numId w:val="3"/>
        </w:numPr>
        <w:jc w:val="both"/>
        <w:rPr>
          <w:rFonts w:eastAsia="Times New Roman"/>
          <w:b/>
          <w:bCs/>
          <w:sz w:val="20"/>
          <w:szCs w:val="20"/>
        </w:rPr>
      </w:pPr>
      <w:r w:rsidRPr="00F46DC9">
        <w:rPr>
          <w:rFonts w:eastAsia="Times New Roman"/>
          <w:b/>
          <w:bCs/>
          <w:sz w:val="20"/>
          <w:szCs w:val="20"/>
        </w:rPr>
        <w:t>Collaboration</w:t>
      </w:r>
    </w:p>
    <w:p w14:paraId="055809EE" w14:textId="77777777" w:rsidR="00A377CC" w:rsidRPr="00F46DC9" w:rsidRDefault="00A377CC" w:rsidP="00A377CC">
      <w:pPr>
        <w:ind w:left="720"/>
        <w:jc w:val="both"/>
        <w:rPr>
          <w:rFonts w:eastAsiaTheme="minorHAnsi"/>
          <w:sz w:val="20"/>
          <w:szCs w:val="20"/>
        </w:rPr>
      </w:pPr>
      <w:r w:rsidRPr="00F46DC9">
        <w:rPr>
          <w:sz w:val="20"/>
          <w:szCs w:val="20"/>
        </w:rPr>
        <w:t xml:space="preserve">Creating a shared vision and working effectively across boundaries in an equitable and inclusive way to </w:t>
      </w:r>
      <w:proofErr w:type="spellStart"/>
      <w:r w:rsidRPr="00F46DC9">
        <w:rPr>
          <w:sz w:val="20"/>
          <w:szCs w:val="20"/>
        </w:rPr>
        <w:t>skillfully</w:t>
      </w:r>
      <w:proofErr w:type="spellEnd"/>
      <w:r w:rsidRPr="00F46DC9">
        <w:rPr>
          <w:sz w:val="20"/>
          <w:szCs w:val="20"/>
        </w:rPr>
        <w:t xml:space="preserve"> influence and engage others. Building and securing value from relationships, developing self and others to achieve positive outcomes.</w:t>
      </w:r>
    </w:p>
    <w:p w14:paraId="186FF28A" w14:textId="77777777" w:rsidR="003F0A1E" w:rsidRPr="00F46DC9" w:rsidRDefault="003F0A1E" w:rsidP="000E7D4C">
      <w:pPr>
        <w:pStyle w:val="ListParagraph"/>
        <w:numPr>
          <w:ilvl w:val="0"/>
          <w:numId w:val="3"/>
        </w:numPr>
        <w:jc w:val="both"/>
        <w:rPr>
          <w:rFonts w:eastAsia="Times New Roman"/>
          <w:b/>
          <w:bCs/>
          <w:sz w:val="20"/>
          <w:szCs w:val="20"/>
        </w:rPr>
      </w:pPr>
      <w:r w:rsidRPr="00F46DC9">
        <w:rPr>
          <w:rFonts w:eastAsia="Times New Roman"/>
          <w:b/>
          <w:bCs/>
          <w:sz w:val="20"/>
          <w:szCs w:val="20"/>
        </w:rPr>
        <w:t>Aspiration</w:t>
      </w:r>
    </w:p>
    <w:p w14:paraId="19B843D2" w14:textId="242D83EC" w:rsidR="003F0A1E" w:rsidRPr="00F46DC9" w:rsidRDefault="003F0A1E" w:rsidP="003F0A1E">
      <w:pPr>
        <w:ind w:left="720"/>
        <w:jc w:val="both"/>
        <w:rPr>
          <w:rFonts w:eastAsiaTheme="minorHAnsi"/>
          <w:sz w:val="20"/>
          <w:szCs w:val="20"/>
        </w:rPr>
      </w:pPr>
      <w:r w:rsidRPr="00F46DC9">
        <w:rPr>
          <w:sz w:val="20"/>
          <w:szCs w:val="20"/>
        </w:rPr>
        <w:t>Having high expectations, modelling the delivery of high quality outcomes. Showing passion, persistence and resilience in seeking creative solutions to strive for continuous improvement and excellence.</w:t>
      </w:r>
    </w:p>
    <w:p w14:paraId="402311BB" w14:textId="77777777" w:rsidR="003F0A1E" w:rsidRPr="00F46DC9" w:rsidRDefault="003F0A1E" w:rsidP="000E7D4C">
      <w:pPr>
        <w:pStyle w:val="ListParagraph"/>
        <w:numPr>
          <w:ilvl w:val="0"/>
          <w:numId w:val="3"/>
        </w:numPr>
        <w:jc w:val="both"/>
        <w:rPr>
          <w:rFonts w:eastAsia="Times New Roman"/>
          <w:b/>
          <w:bCs/>
          <w:sz w:val="20"/>
          <w:szCs w:val="20"/>
        </w:rPr>
      </w:pPr>
      <w:r w:rsidRPr="00F46DC9">
        <w:rPr>
          <w:rFonts w:eastAsia="Times New Roman"/>
          <w:b/>
          <w:bCs/>
          <w:sz w:val="20"/>
          <w:szCs w:val="20"/>
        </w:rPr>
        <w:t>Integrity</w:t>
      </w:r>
    </w:p>
    <w:p w14:paraId="1C6C0090" w14:textId="4D5560C6" w:rsidR="003F0A1E" w:rsidRPr="00F46DC9" w:rsidRDefault="003F0A1E" w:rsidP="003F0A1E">
      <w:pPr>
        <w:ind w:left="720"/>
        <w:jc w:val="both"/>
        <w:rPr>
          <w:rFonts w:eastAsiaTheme="minorHAnsi"/>
          <w:sz w:val="20"/>
          <w:szCs w:val="20"/>
        </w:rPr>
      </w:pPr>
      <w:r w:rsidRPr="00F46DC9">
        <w:rPr>
          <w:sz w:val="20"/>
          <w:szCs w:val="20"/>
        </w:rPr>
        <w:t>Acting always with the interests of children and young people at our heart, and with a consistent and uncompromising adherence to strong moral and ethical principles.  Communicating with transparency and respect, creating a working environment based on trust and honesty.</w:t>
      </w:r>
    </w:p>
    <w:p w14:paraId="1494AFCB" w14:textId="77777777" w:rsidR="00A377CC" w:rsidRPr="00F46DC9" w:rsidRDefault="00A377CC" w:rsidP="000E7D4C">
      <w:pPr>
        <w:pStyle w:val="ListParagraph"/>
        <w:numPr>
          <w:ilvl w:val="0"/>
          <w:numId w:val="3"/>
        </w:numPr>
        <w:jc w:val="both"/>
        <w:rPr>
          <w:rFonts w:eastAsia="Times New Roman"/>
          <w:b/>
          <w:bCs/>
          <w:sz w:val="20"/>
          <w:szCs w:val="20"/>
        </w:rPr>
      </w:pPr>
      <w:r w:rsidRPr="00F46DC9">
        <w:rPr>
          <w:rFonts w:eastAsia="Times New Roman"/>
          <w:b/>
          <w:bCs/>
          <w:sz w:val="20"/>
          <w:szCs w:val="20"/>
        </w:rPr>
        <w:t>Compassion</w:t>
      </w:r>
    </w:p>
    <w:p w14:paraId="2728BEA9" w14:textId="77777777" w:rsidR="00A377CC" w:rsidRPr="00F46DC9" w:rsidRDefault="00A377CC" w:rsidP="00A377CC">
      <w:pPr>
        <w:ind w:left="720"/>
        <w:jc w:val="both"/>
        <w:rPr>
          <w:rFonts w:eastAsiaTheme="minorHAnsi"/>
          <w:sz w:val="20"/>
          <w:szCs w:val="20"/>
        </w:rPr>
      </w:pPr>
      <w:r w:rsidRPr="00F46DC9">
        <w:rPr>
          <w:sz w:val="20"/>
          <w:szCs w:val="20"/>
        </w:rPr>
        <w:t xml:space="preserve">Recognising need in others and acting with positive intention to promote well-being and improve outcomes. </w:t>
      </w:r>
    </w:p>
    <w:p w14:paraId="210B04F2" w14:textId="12B33EA9" w:rsidR="003F0A1E" w:rsidRPr="00F46DC9" w:rsidRDefault="003F0A1E" w:rsidP="003F0A1E">
      <w:pPr>
        <w:jc w:val="both"/>
        <w:rPr>
          <w:sz w:val="20"/>
          <w:szCs w:val="20"/>
        </w:rPr>
      </w:pPr>
    </w:p>
    <w:p w14:paraId="4ABED5C6" w14:textId="4242AB52" w:rsidR="00FA2F65" w:rsidRPr="00F46DC9" w:rsidRDefault="00FA2F65" w:rsidP="00FA2F65">
      <w:pPr>
        <w:rPr>
          <w:b/>
          <w:sz w:val="20"/>
          <w:szCs w:val="20"/>
        </w:rPr>
      </w:pPr>
      <w:r w:rsidRPr="00F46DC9">
        <w:rPr>
          <w:b/>
          <w:sz w:val="20"/>
          <w:szCs w:val="20"/>
        </w:rPr>
        <w:t>Providing Accessible Formats</w:t>
      </w:r>
    </w:p>
    <w:p w14:paraId="161BF0D0" w14:textId="5A95FCF4" w:rsidR="00FA2F65" w:rsidRPr="00F46DC9" w:rsidRDefault="00FA2F65" w:rsidP="00FA2F65">
      <w:pPr>
        <w:rPr>
          <w:bCs/>
          <w:sz w:val="20"/>
          <w:szCs w:val="20"/>
        </w:rPr>
      </w:pPr>
      <w:r w:rsidRPr="00F46DC9">
        <w:rPr>
          <w:bCs/>
          <w:sz w:val="20"/>
          <w:szCs w:val="20"/>
        </w:rPr>
        <w:t>If you are unable to use this document and require it in a different format please contact Human Resources</w:t>
      </w:r>
      <w:r w:rsidR="00531AA9" w:rsidRPr="00F46DC9">
        <w:rPr>
          <w:bCs/>
          <w:sz w:val="20"/>
          <w:szCs w:val="20"/>
        </w:rPr>
        <w:t>.</w:t>
      </w:r>
    </w:p>
    <w:p w14:paraId="60E66BBF" w14:textId="02C06438" w:rsidR="00531AA9" w:rsidRDefault="00531AA9" w:rsidP="00531AA9">
      <w:pPr>
        <w:rPr>
          <w:sz w:val="20"/>
          <w:szCs w:val="20"/>
        </w:rPr>
      </w:pPr>
    </w:p>
    <w:p w14:paraId="03EBBBD4" w14:textId="77777777" w:rsidR="004E35B5" w:rsidRPr="00F46DC9" w:rsidRDefault="004E35B5" w:rsidP="00531AA9">
      <w:pPr>
        <w:rPr>
          <w:sz w:val="20"/>
          <w:szCs w:val="20"/>
        </w:rPr>
      </w:pPr>
    </w:p>
    <w:p w14:paraId="29D1660D" w14:textId="1963DCFF" w:rsidR="00531AA9" w:rsidRPr="00F46DC9" w:rsidRDefault="00531AA9" w:rsidP="00531AA9">
      <w:pPr>
        <w:rPr>
          <w:b/>
          <w:bCs/>
          <w:sz w:val="20"/>
          <w:szCs w:val="20"/>
        </w:rPr>
      </w:pPr>
      <w:r w:rsidRPr="00F46DC9">
        <w:rPr>
          <w:b/>
          <w:bCs/>
          <w:sz w:val="20"/>
          <w:szCs w:val="20"/>
        </w:rPr>
        <w:lastRenderedPageBreak/>
        <w:t>WeST Policy Suite</w:t>
      </w:r>
    </w:p>
    <w:p w14:paraId="2721EB05" w14:textId="0F5343C4" w:rsidR="00531AA9" w:rsidRPr="00F46DC9" w:rsidRDefault="00531AA9" w:rsidP="00531AA9">
      <w:pPr>
        <w:rPr>
          <w:sz w:val="20"/>
          <w:szCs w:val="20"/>
        </w:rPr>
      </w:pPr>
      <w:r w:rsidRPr="00F46DC9">
        <w:rPr>
          <w:sz w:val="20"/>
          <w:szCs w:val="20"/>
        </w:rPr>
        <w:t>All Trust HR Policies are accessible via the WeST Staff Portal.  Please contact your local administrative office or Human Resources for log-in details.</w:t>
      </w:r>
    </w:p>
    <w:p w14:paraId="085B7107" w14:textId="370BBD36" w:rsidR="00531AA9" w:rsidRPr="00F46DC9" w:rsidRDefault="00531AA9" w:rsidP="00531AA9">
      <w:pPr>
        <w:rPr>
          <w:sz w:val="20"/>
          <w:szCs w:val="20"/>
        </w:rPr>
      </w:pPr>
    </w:p>
    <w:p w14:paraId="7026EFDE" w14:textId="77777777" w:rsidR="00531AA9" w:rsidRPr="00F46DC9" w:rsidRDefault="00531AA9" w:rsidP="00531AA9">
      <w:pPr>
        <w:rPr>
          <w:bCs/>
          <w:sz w:val="20"/>
          <w:szCs w:val="20"/>
        </w:rPr>
      </w:pPr>
      <w:r w:rsidRPr="00F46DC9">
        <w:rPr>
          <w:bCs/>
          <w:sz w:val="20"/>
          <w:szCs w:val="20"/>
        </w:rPr>
        <w:t>HR Helpline:  01752 891754   ext. 1765</w:t>
      </w:r>
    </w:p>
    <w:p w14:paraId="20CD09EB" w14:textId="77777777" w:rsidR="00531AA9" w:rsidRPr="00F46DC9" w:rsidRDefault="00531AA9" w:rsidP="00531AA9">
      <w:pPr>
        <w:rPr>
          <w:bCs/>
          <w:sz w:val="20"/>
          <w:szCs w:val="20"/>
        </w:rPr>
      </w:pPr>
      <w:r w:rsidRPr="00F46DC9">
        <w:rPr>
          <w:bCs/>
          <w:sz w:val="20"/>
          <w:szCs w:val="20"/>
        </w:rPr>
        <w:t xml:space="preserve">HR Email:  </w:t>
      </w:r>
      <w:hyperlink r:id="rId12" w:history="1">
        <w:r w:rsidRPr="00F46DC9">
          <w:rPr>
            <w:rStyle w:val="Hyperlink"/>
            <w:bCs/>
            <w:sz w:val="20"/>
            <w:szCs w:val="20"/>
          </w:rPr>
          <w:t>HR@westst.org.uk</w:t>
        </w:r>
      </w:hyperlink>
      <w:r w:rsidRPr="00F46DC9">
        <w:rPr>
          <w:bCs/>
          <w:sz w:val="20"/>
          <w:szCs w:val="20"/>
        </w:rPr>
        <w:t xml:space="preserve"> </w:t>
      </w:r>
    </w:p>
    <w:p w14:paraId="47555273" w14:textId="77777777" w:rsidR="002A40DF" w:rsidRPr="00F46DC9" w:rsidRDefault="002A40DF" w:rsidP="00531AA9">
      <w:pPr>
        <w:rPr>
          <w:bCs/>
          <w:sz w:val="20"/>
          <w:szCs w:val="20"/>
        </w:rPr>
        <w:sectPr w:rsidR="002A40DF" w:rsidRPr="00F46DC9" w:rsidSect="008D2EAB">
          <w:footerReference w:type="default" r:id="rId13"/>
          <w:headerReference w:type="first" r:id="rId14"/>
          <w:footerReference w:type="first" r:id="rId15"/>
          <w:pgSz w:w="12240" w:h="15840" w:code="1"/>
          <w:pgMar w:top="1134" w:right="1134" w:bottom="1134" w:left="1134" w:header="284" w:footer="374" w:gutter="0"/>
          <w:cols w:space="708"/>
          <w:titlePg/>
          <w:docGrid w:linePitch="360"/>
        </w:sectPr>
      </w:pPr>
    </w:p>
    <w:p w14:paraId="3A9EF3B2" w14:textId="5EE66248" w:rsidR="00C04AD6" w:rsidRPr="00F46DC9" w:rsidRDefault="00C04AD6" w:rsidP="00531AA9">
      <w:pPr>
        <w:rPr>
          <w:bCs/>
          <w:sz w:val="20"/>
          <w:szCs w:val="20"/>
        </w:rPr>
      </w:pPr>
    </w:p>
    <w:p w14:paraId="04B65BF6" w14:textId="62F2AD54" w:rsidR="008D2EAB" w:rsidRPr="00F46DC9" w:rsidRDefault="008D2EAB" w:rsidP="008D2EAB">
      <w:pPr>
        <w:rPr>
          <w:sz w:val="20"/>
          <w:szCs w:val="20"/>
        </w:rPr>
      </w:pPr>
    </w:p>
    <w:sdt>
      <w:sdtPr>
        <w:rPr>
          <w:rFonts w:ascii="Muli" w:eastAsia="Calibri" w:hAnsi="Muli" w:cs="Times New Roman"/>
          <w:color w:val="auto"/>
          <w:sz w:val="20"/>
          <w:szCs w:val="20"/>
        </w:rPr>
        <w:id w:val="776609484"/>
        <w:docPartObj>
          <w:docPartGallery w:val="Table of Contents"/>
          <w:docPartUnique/>
        </w:docPartObj>
      </w:sdtPr>
      <w:sdtEndPr>
        <w:rPr>
          <w:b/>
          <w:bCs/>
          <w:noProof/>
        </w:rPr>
      </w:sdtEndPr>
      <w:sdtContent>
        <w:p w14:paraId="226D1B13" w14:textId="2A40E887" w:rsidR="00357B4A" w:rsidRPr="00F46DC9" w:rsidRDefault="00357B4A">
          <w:pPr>
            <w:pStyle w:val="TOCHeading"/>
            <w:rPr>
              <w:rFonts w:ascii="Muli" w:hAnsi="Muli"/>
              <w:color w:val="auto"/>
              <w:sz w:val="20"/>
              <w:szCs w:val="20"/>
            </w:rPr>
          </w:pPr>
          <w:r w:rsidRPr="00F46DC9">
            <w:rPr>
              <w:rFonts w:ascii="Muli" w:hAnsi="Muli"/>
              <w:color w:val="auto"/>
              <w:sz w:val="20"/>
              <w:szCs w:val="20"/>
            </w:rPr>
            <w:t>Contents</w:t>
          </w:r>
        </w:p>
        <w:p w14:paraId="51C1D3AF" w14:textId="08978428" w:rsidR="00A15AF3" w:rsidRPr="00F46DC9" w:rsidRDefault="00357B4A">
          <w:pPr>
            <w:pStyle w:val="TOC2"/>
            <w:tabs>
              <w:tab w:val="left" w:pos="660"/>
            </w:tabs>
            <w:rPr>
              <w:rFonts w:asciiTheme="minorHAnsi" w:eastAsiaTheme="minorEastAsia" w:hAnsiTheme="minorHAnsi" w:cstheme="minorBidi"/>
              <w:noProof/>
              <w:sz w:val="20"/>
              <w:szCs w:val="20"/>
              <w:lang w:eastAsia="en-GB"/>
            </w:rPr>
          </w:pPr>
          <w:r w:rsidRPr="00F46DC9">
            <w:rPr>
              <w:sz w:val="20"/>
              <w:szCs w:val="20"/>
            </w:rPr>
            <w:fldChar w:fldCharType="begin"/>
          </w:r>
          <w:r w:rsidRPr="00F46DC9">
            <w:rPr>
              <w:sz w:val="20"/>
              <w:szCs w:val="20"/>
            </w:rPr>
            <w:instrText xml:space="preserve"> TOC \o "1-3" \h \z \u </w:instrText>
          </w:r>
          <w:r w:rsidRPr="00F46DC9">
            <w:rPr>
              <w:sz w:val="20"/>
              <w:szCs w:val="20"/>
            </w:rPr>
            <w:fldChar w:fldCharType="separate"/>
          </w:r>
          <w:hyperlink w:anchor="_Toc163651675" w:history="1">
            <w:r w:rsidR="00A15AF3" w:rsidRPr="00F46DC9">
              <w:rPr>
                <w:rStyle w:val="Hyperlink"/>
                <w:noProof/>
                <w:sz w:val="20"/>
                <w:szCs w:val="20"/>
              </w:rPr>
              <w:t>1.</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Delegation of Authority</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_Toc163651675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4</w:t>
            </w:r>
            <w:r w:rsidR="00A15AF3" w:rsidRPr="00F46DC9">
              <w:rPr>
                <w:noProof/>
                <w:webHidden/>
                <w:sz w:val="20"/>
                <w:szCs w:val="20"/>
              </w:rPr>
              <w:fldChar w:fldCharType="end"/>
            </w:r>
          </w:hyperlink>
        </w:p>
        <w:p w14:paraId="13E2C535" w14:textId="435F0DC6"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76" w:history="1">
            <w:r w:rsidR="00A15AF3" w:rsidRPr="00F46DC9">
              <w:rPr>
                <w:rStyle w:val="Hyperlink"/>
                <w:noProof/>
                <w:sz w:val="20"/>
                <w:szCs w:val="20"/>
              </w:rPr>
              <w:t>2.</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Introduction</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_Toc163651676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5</w:t>
            </w:r>
            <w:r w:rsidR="00A15AF3" w:rsidRPr="00F46DC9">
              <w:rPr>
                <w:noProof/>
                <w:webHidden/>
                <w:sz w:val="20"/>
                <w:szCs w:val="20"/>
              </w:rPr>
              <w:fldChar w:fldCharType="end"/>
            </w:r>
          </w:hyperlink>
        </w:p>
        <w:p w14:paraId="7DB4338E" w14:textId="65763E74"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77" w:history="1">
            <w:r w:rsidR="00A15AF3" w:rsidRPr="00F46DC9">
              <w:rPr>
                <w:rStyle w:val="Hyperlink"/>
                <w:noProof/>
                <w:sz w:val="20"/>
                <w:szCs w:val="20"/>
              </w:rPr>
              <w:t>3.</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Legislative Influences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_Toc163651677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5</w:t>
            </w:r>
            <w:r w:rsidR="00A15AF3" w:rsidRPr="00F46DC9">
              <w:rPr>
                <w:noProof/>
                <w:webHidden/>
                <w:sz w:val="20"/>
                <w:szCs w:val="20"/>
              </w:rPr>
              <w:fldChar w:fldCharType="end"/>
            </w:r>
          </w:hyperlink>
        </w:p>
        <w:p w14:paraId="052ABC5C" w14:textId="4536148A"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78" w:history="1">
            <w:r w:rsidR="00A15AF3" w:rsidRPr="00F46DC9">
              <w:rPr>
                <w:rStyle w:val="Hyperlink"/>
                <w:noProof/>
                <w:sz w:val="20"/>
                <w:szCs w:val="20"/>
              </w:rPr>
              <w:t>1.</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Disclosure and Barring Service (DBS) lists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_Toc163651678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5</w:t>
            </w:r>
            <w:r w:rsidR="00A15AF3" w:rsidRPr="00F46DC9">
              <w:rPr>
                <w:noProof/>
                <w:webHidden/>
                <w:sz w:val="20"/>
                <w:szCs w:val="20"/>
              </w:rPr>
              <w:fldChar w:fldCharType="end"/>
            </w:r>
          </w:hyperlink>
        </w:p>
        <w:p w14:paraId="5388CCF1" w14:textId="02EBAABF"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79" w:history="1">
            <w:r w:rsidR="00A15AF3" w:rsidRPr="00F46DC9">
              <w:rPr>
                <w:rStyle w:val="Hyperlink"/>
                <w:noProof/>
                <w:sz w:val="20"/>
                <w:szCs w:val="20"/>
              </w:rPr>
              <w:t>2.</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DBS Code of Practice</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_Toc163651679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5</w:t>
            </w:r>
            <w:r w:rsidR="00A15AF3" w:rsidRPr="00F46DC9">
              <w:rPr>
                <w:noProof/>
                <w:webHidden/>
                <w:sz w:val="20"/>
                <w:szCs w:val="20"/>
              </w:rPr>
              <w:fldChar w:fldCharType="end"/>
            </w:r>
          </w:hyperlink>
        </w:p>
        <w:p w14:paraId="422B2A3E" w14:textId="0A9FB4B6"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0" w:history="1">
            <w:r w:rsidR="00A15AF3" w:rsidRPr="00F46DC9">
              <w:rPr>
                <w:rStyle w:val="Hyperlink"/>
                <w:noProof/>
                <w:sz w:val="20"/>
                <w:szCs w:val="20"/>
              </w:rPr>
              <w:t>3.</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Disclosure Level</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_Toc163651680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5</w:t>
            </w:r>
            <w:r w:rsidR="00A15AF3" w:rsidRPr="00F46DC9">
              <w:rPr>
                <w:noProof/>
                <w:webHidden/>
                <w:sz w:val="20"/>
                <w:szCs w:val="20"/>
              </w:rPr>
              <w:fldChar w:fldCharType="end"/>
            </w:r>
          </w:hyperlink>
        </w:p>
        <w:p w14:paraId="0D006D8F" w14:textId="4E6AF55A"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1" w:history="1">
            <w:r w:rsidR="00A15AF3" w:rsidRPr="00F46DC9">
              <w:rPr>
                <w:rStyle w:val="Hyperlink"/>
                <w:noProof/>
                <w:sz w:val="20"/>
                <w:szCs w:val="20"/>
              </w:rPr>
              <w:t>4.</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Authorised Officers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_Toc163651681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6</w:t>
            </w:r>
            <w:r w:rsidR="00A15AF3" w:rsidRPr="00F46DC9">
              <w:rPr>
                <w:noProof/>
                <w:webHidden/>
                <w:sz w:val="20"/>
                <w:szCs w:val="20"/>
              </w:rPr>
              <w:fldChar w:fldCharType="end"/>
            </w:r>
          </w:hyperlink>
        </w:p>
        <w:p w14:paraId="6477C30A" w14:textId="25B752EC"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2" w:history="1">
            <w:r w:rsidR="00A15AF3" w:rsidRPr="00F46DC9">
              <w:rPr>
                <w:rStyle w:val="Hyperlink"/>
                <w:noProof/>
                <w:sz w:val="20"/>
                <w:szCs w:val="20"/>
              </w:rPr>
              <w:t>5.</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Rehabilitation of Offenders Act</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_Toc163651682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6</w:t>
            </w:r>
            <w:r w:rsidR="00A15AF3" w:rsidRPr="00F46DC9">
              <w:rPr>
                <w:noProof/>
                <w:webHidden/>
                <w:sz w:val="20"/>
                <w:szCs w:val="20"/>
              </w:rPr>
              <w:fldChar w:fldCharType="end"/>
            </w:r>
          </w:hyperlink>
        </w:p>
        <w:p w14:paraId="61824A65" w14:textId="1D5A8E5D"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3" w:history="1">
            <w:r w:rsidR="00A15AF3" w:rsidRPr="00F46DC9">
              <w:rPr>
                <w:rStyle w:val="Hyperlink"/>
                <w:noProof/>
                <w:sz w:val="20"/>
                <w:szCs w:val="20"/>
              </w:rPr>
              <w:t>6.</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Recruitment Administration</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_Toc163651683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6</w:t>
            </w:r>
            <w:r w:rsidR="00A15AF3" w:rsidRPr="00F46DC9">
              <w:rPr>
                <w:noProof/>
                <w:webHidden/>
                <w:sz w:val="20"/>
                <w:szCs w:val="20"/>
              </w:rPr>
              <w:fldChar w:fldCharType="end"/>
            </w:r>
          </w:hyperlink>
        </w:p>
        <w:p w14:paraId="5E6CF6E1" w14:textId="14C91D4F"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4" w:history="1">
            <w:r w:rsidR="00A15AF3" w:rsidRPr="00F46DC9">
              <w:rPr>
                <w:rStyle w:val="Hyperlink"/>
                <w:noProof/>
                <w:sz w:val="20"/>
                <w:szCs w:val="20"/>
              </w:rPr>
              <w:t>7.</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Staff Awaiting DBS Clearance</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_Toc163651684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7</w:t>
            </w:r>
            <w:r w:rsidR="00A15AF3" w:rsidRPr="00F46DC9">
              <w:rPr>
                <w:noProof/>
                <w:webHidden/>
                <w:sz w:val="20"/>
                <w:szCs w:val="20"/>
              </w:rPr>
              <w:fldChar w:fldCharType="end"/>
            </w:r>
          </w:hyperlink>
        </w:p>
        <w:p w14:paraId="15480F0D" w14:textId="0F6AB017"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5" w:history="1">
            <w:r w:rsidR="00A15AF3" w:rsidRPr="00F46DC9">
              <w:rPr>
                <w:rStyle w:val="Hyperlink"/>
                <w:noProof/>
                <w:sz w:val="20"/>
                <w:szCs w:val="20"/>
              </w:rPr>
              <w:t>8.</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Existing DBS checks for Employees joining from another Employer</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_Toc163651685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7</w:t>
            </w:r>
            <w:r w:rsidR="00A15AF3" w:rsidRPr="00F46DC9">
              <w:rPr>
                <w:noProof/>
                <w:webHidden/>
                <w:sz w:val="20"/>
                <w:szCs w:val="20"/>
              </w:rPr>
              <w:fldChar w:fldCharType="end"/>
            </w:r>
          </w:hyperlink>
        </w:p>
        <w:p w14:paraId="08761C20" w14:textId="6E2BCC5D"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6" w:history="1">
            <w:r w:rsidR="00A15AF3" w:rsidRPr="00F46DC9">
              <w:rPr>
                <w:rStyle w:val="Hyperlink"/>
                <w:noProof/>
                <w:sz w:val="20"/>
                <w:szCs w:val="20"/>
              </w:rPr>
              <w:t>9.</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Re-checking of Existing Employees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_Toc163651686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7</w:t>
            </w:r>
            <w:r w:rsidR="00A15AF3" w:rsidRPr="00F46DC9">
              <w:rPr>
                <w:noProof/>
                <w:webHidden/>
                <w:sz w:val="20"/>
                <w:szCs w:val="20"/>
              </w:rPr>
              <w:fldChar w:fldCharType="end"/>
            </w:r>
          </w:hyperlink>
        </w:p>
        <w:p w14:paraId="3621A628" w14:textId="0305CE00"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7" w:history="1">
            <w:r w:rsidR="00A15AF3" w:rsidRPr="00F46DC9">
              <w:rPr>
                <w:rStyle w:val="Hyperlink"/>
                <w:noProof/>
                <w:sz w:val="20"/>
                <w:szCs w:val="20"/>
              </w:rPr>
              <w:t>10.</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Volunteers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_Toc163651687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7</w:t>
            </w:r>
            <w:r w:rsidR="00A15AF3" w:rsidRPr="00F46DC9">
              <w:rPr>
                <w:noProof/>
                <w:webHidden/>
                <w:sz w:val="20"/>
                <w:szCs w:val="20"/>
              </w:rPr>
              <w:fldChar w:fldCharType="end"/>
            </w:r>
          </w:hyperlink>
        </w:p>
        <w:p w14:paraId="43F01EA7" w14:textId="5CBE8D0F"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8" w:history="1">
            <w:r w:rsidR="00A15AF3" w:rsidRPr="00F46DC9">
              <w:rPr>
                <w:rStyle w:val="Hyperlink"/>
                <w:noProof/>
                <w:sz w:val="20"/>
                <w:szCs w:val="20"/>
              </w:rPr>
              <w:t>11.</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Supply Staff</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_Toc163651688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8</w:t>
            </w:r>
            <w:r w:rsidR="00A15AF3" w:rsidRPr="00F46DC9">
              <w:rPr>
                <w:noProof/>
                <w:webHidden/>
                <w:sz w:val="20"/>
                <w:szCs w:val="20"/>
              </w:rPr>
              <w:fldChar w:fldCharType="end"/>
            </w:r>
          </w:hyperlink>
        </w:p>
        <w:p w14:paraId="6DD4C980" w14:textId="70B412FF"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89" w:history="1">
            <w:r w:rsidR="00A15AF3" w:rsidRPr="00F46DC9">
              <w:rPr>
                <w:rStyle w:val="Hyperlink"/>
                <w:noProof/>
                <w:sz w:val="20"/>
                <w:szCs w:val="20"/>
              </w:rPr>
              <w:t>12.</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School Governors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_Toc163651689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8</w:t>
            </w:r>
            <w:r w:rsidR="00A15AF3" w:rsidRPr="00F46DC9">
              <w:rPr>
                <w:noProof/>
                <w:webHidden/>
                <w:sz w:val="20"/>
                <w:szCs w:val="20"/>
              </w:rPr>
              <w:fldChar w:fldCharType="end"/>
            </w:r>
          </w:hyperlink>
        </w:p>
        <w:p w14:paraId="174335BA" w14:textId="1B59E3C2"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90" w:history="1">
            <w:r w:rsidR="00A15AF3" w:rsidRPr="00F46DC9">
              <w:rPr>
                <w:rStyle w:val="Hyperlink"/>
                <w:noProof/>
                <w:sz w:val="20"/>
                <w:szCs w:val="20"/>
              </w:rPr>
              <w:t>13.</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Overseas candidates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_Toc163651690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8</w:t>
            </w:r>
            <w:r w:rsidR="00A15AF3" w:rsidRPr="00F46DC9">
              <w:rPr>
                <w:noProof/>
                <w:webHidden/>
                <w:sz w:val="20"/>
                <w:szCs w:val="20"/>
              </w:rPr>
              <w:fldChar w:fldCharType="end"/>
            </w:r>
          </w:hyperlink>
        </w:p>
        <w:p w14:paraId="0870EEB9" w14:textId="68435ACF"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91" w:history="1">
            <w:r w:rsidR="00A15AF3" w:rsidRPr="00F46DC9">
              <w:rPr>
                <w:rStyle w:val="Hyperlink"/>
                <w:noProof/>
                <w:sz w:val="20"/>
                <w:szCs w:val="20"/>
              </w:rPr>
              <w:t>14.</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Agency &amp; Contractor Staff</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_Toc163651691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9</w:t>
            </w:r>
            <w:r w:rsidR="00A15AF3" w:rsidRPr="00F46DC9">
              <w:rPr>
                <w:noProof/>
                <w:webHidden/>
                <w:sz w:val="20"/>
                <w:szCs w:val="20"/>
              </w:rPr>
              <w:fldChar w:fldCharType="end"/>
            </w:r>
          </w:hyperlink>
        </w:p>
        <w:p w14:paraId="6F82F3FD" w14:textId="72DA86E8"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92" w:history="1">
            <w:r w:rsidR="00A15AF3" w:rsidRPr="00F46DC9">
              <w:rPr>
                <w:rStyle w:val="Hyperlink"/>
                <w:noProof/>
                <w:sz w:val="20"/>
                <w:szCs w:val="20"/>
              </w:rPr>
              <w:t>15.</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Visitors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_Toc163651692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9</w:t>
            </w:r>
            <w:r w:rsidR="00A15AF3" w:rsidRPr="00F46DC9">
              <w:rPr>
                <w:noProof/>
                <w:webHidden/>
                <w:sz w:val="20"/>
                <w:szCs w:val="20"/>
              </w:rPr>
              <w:fldChar w:fldCharType="end"/>
            </w:r>
          </w:hyperlink>
        </w:p>
        <w:p w14:paraId="0DD72760" w14:textId="69789141" w:rsidR="00A15AF3" w:rsidRPr="00F46DC9" w:rsidRDefault="00BC3B5D">
          <w:pPr>
            <w:pStyle w:val="TOC2"/>
            <w:tabs>
              <w:tab w:val="left" w:pos="660"/>
            </w:tabs>
            <w:rPr>
              <w:rFonts w:asciiTheme="minorHAnsi" w:eastAsiaTheme="minorEastAsia" w:hAnsiTheme="minorHAnsi" w:cstheme="minorBidi"/>
              <w:noProof/>
              <w:sz w:val="20"/>
              <w:szCs w:val="20"/>
              <w:lang w:eastAsia="en-GB"/>
            </w:rPr>
          </w:pPr>
          <w:hyperlink w:anchor="_Toc163651693" w:history="1">
            <w:r w:rsidR="00A15AF3" w:rsidRPr="00F46DC9">
              <w:rPr>
                <w:rStyle w:val="Hyperlink"/>
                <w:noProof/>
                <w:sz w:val="20"/>
                <w:szCs w:val="20"/>
              </w:rPr>
              <w:t>16.</w:t>
            </w:r>
            <w:r w:rsidR="00A15AF3" w:rsidRPr="00F46DC9">
              <w:rPr>
                <w:rFonts w:asciiTheme="minorHAnsi" w:eastAsiaTheme="minorEastAsia" w:hAnsiTheme="minorHAnsi" w:cstheme="minorBidi"/>
                <w:noProof/>
                <w:sz w:val="20"/>
                <w:szCs w:val="20"/>
                <w:lang w:eastAsia="en-GB"/>
              </w:rPr>
              <w:tab/>
            </w:r>
            <w:r w:rsidR="00A15AF3" w:rsidRPr="00F46DC9">
              <w:rPr>
                <w:rStyle w:val="Hyperlink"/>
                <w:noProof/>
                <w:sz w:val="20"/>
                <w:szCs w:val="20"/>
              </w:rPr>
              <w:t>Single Central Record</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_Toc163651693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9</w:t>
            </w:r>
            <w:r w:rsidR="00A15AF3" w:rsidRPr="00F46DC9">
              <w:rPr>
                <w:noProof/>
                <w:webHidden/>
                <w:sz w:val="20"/>
                <w:szCs w:val="20"/>
              </w:rPr>
              <w:fldChar w:fldCharType="end"/>
            </w:r>
          </w:hyperlink>
        </w:p>
        <w:p w14:paraId="120E4819" w14:textId="52DCF391" w:rsidR="00A15AF3" w:rsidRPr="00F46DC9" w:rsidRDefault="00BC3B5D">
          <w:pPr>
            <w:pStyle w:val="TOC2"/>
            <w:rPr>
              <w:rFonts w:asciiTheme="minorHAnsi" w:eastAsiaTheme="minorEastAsia" w:hAnsiTheme="minorHAnsi" w:cstheme="minorBidi"/>
              <w:noProof/>
              <w:sz w:val="20"/>
              <w:szCs w:val="20"/>
              <w:lang w:eastAsia="en-GB"/>
            </w:rPr>
          </w:pPr>
          <w:hyperlink w:anchor="_Toc163651694" w:history="1">
            <w:r w:rsidR="00A15AF3" w:rsidRPr="00F46DC9">
              <w:rPr>
                <w:rStyle w:val="Hyperlink"/>
                <w:noProof/>
                <w:sz w:val="20"/>
                <w:szCs w:val="20"/>
              </w:rPr>
              <w:t>PROCEDURE</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_Toc163651694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10</w:t>
            </w:r>
            <w:r w:rsidR="00A15AF3" w:rsidRPr="00F46DC9">
              <w:rPr>
                <w:noProof/>
                <w:webHidden/>
                <w:sz w:val="20"/>
                <w:szCs w:val="20"/>
              </w:rPr>
              <w:fldChar w:fldCharType="end"/>
            </w:r>
          </w:hyperlink>
        </w:p>
        <w:p w14:paraId="48F09FBA" w14:textId="2A1FDDE6" w:rsidR="00A15AF3" w:rsidRPr="00F46DC9" w:rsidRDefault="00BC3B5D">
          <w:pPr>
            <w:pStyle w:val="TOC3"/>
            <w:rPr>
              <w:rFonts w:asciiTheme="minorHAnsi" w:eastAsiaTheme="minorEastAsia" w:hAnsiTheme="minorHAnsi" w:cstheme="minorBidi"/>
              <w:noProof/>
              <w:sz w:val="20"/>
              <w:szCs w:val="20"/>
              <w:lang w:eastAsia="en-GB"/>
            </w:rPr>
          </w:pPr>
          <w:hyperlink w:anchor="_Toc163651695" w:history="1">
            <w:r w:rsidR="00A15AF3" w:rsidRPr="00F46DC9">
              <w:rPr>
                <w:rStyle w:val="Hyperlink"/>
                <w:noProof/>
                <w:sz w:val="20"/>
                <w:szCs w:val="20"/>
              </w:rPr>
              <w:t>Identity checks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_Toc163651695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10</w:t>
            </w:r>
            <w:r w:rsidR="00A15AF3" w:rsidRPr="00F46DC9">
              <w:rPr>
                <w:noProof/>
                <w:webHidden/>
                <w:sz w:val="20"/>
                <w:szCs w:val="20"/>
              </w:rPr>
              <w:fldChar w:fldCharType="end"/>
            </w:r>
          </w:hyperlink>
        </w:p>
        <w:p w14:paraId="522C88B2" w14:textId="62626F1C" w:rsidR="00A15AF3" w:rsidRPr="00F46DC9" w:rsidRDefault="00BC3B5D">
          <w:pPr>
            <w:pStyle w:val="TOC3"/>
            <w:rPr>
              <w:rFonts w:asciiTheme="minorHAnsi" w:eastAsiaTheme="minorEastAsia" w:hAnsiTheme="minorHAnsi" w:cstheme="minorBidi"/>
              <w:noProof/>
              <w:sz w:val="20"/>
              <w:szCs w:val="20"/>
              <w:lang w:eastAsia="en-GB"/>
            </w:rPr>
          </w:pPr>
          <w:hyperlink w:anchor="_Toc163651696" w:history="1">
            <w:r w:rsidR="00A15AF3" w:rsidRPr="00F46DC9">
              <w:rPr>
                <w:rStyle w:val="Hyperlink"/>
                <w:noProof/>
                <w:sz w:val="20"/>
                <w:szCs w:val="20"/>
              </w:rPr>
              <w:t>Validating the DBS Certificate</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_Toc163651696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10</w:t>
            </w:r>
            <w:r w:rsidR="00A15AF3" w:rsidRPr="00F46DC9">
              <w:rPr>
                <w:noProof/>
                <w:webHidden/>
                <w:sz w:val="20"/>
                <w:szCs w:val="20"/>
              </w:rPr>
              <w:fldChar w:fldCharType="end"/>
            </w:r>
          </w:hyperlink>
        </w:p>
        <w:p w14:paraId="1185049C" w14:textId="70D706AB" w:rsidR="00A15AF3" w:rsidRPr="00F46DC9" w:rsidRDefault="00BC3B5D">
          <w:pPr>
            <w:pStyle w:val="TOC3"/>
            <w:rPr>
              <w:rFonts w:asciiTheme="minorHAnsi" w:eastAsiaTheme="minorEastAsia" w:hAnsiTheme="minorHAnsi" w:cstheme="minorBidi"/>
              <w:noProof/>
              <w:sz w:val="20"/>
              <w:szCs w:val="20"/>
              <w:lang w:eastAsia="en-GB"/>
            </w:rPr>
          </w:pPr>
          <w:hyperlink w:anchor="_Toc163651697" w:history="1">
            <w:r w:rsidR="00A15AF3" w:rsidRPr="00F46DC9">
              <w:rPr>
                <w:rStyle w:val="Hyperlink"/>
                <w:noProof/>
                <w:sz w:val="20"/>
                <w:szCs w:val="20"/>
              </w:rPr>
              <w:t>Further action once the DBS certificate has been validated</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_Toc163651697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10</w:t>
            </w:r>
            <w:r w:rsidR="00A15AF3" w:rsidRPr="00F46DC9">
              <w:rPr>
                <w:noProof/>
                <w:webHidden/>
                <w:sz w:val="20"/>
                <w:szCs w:val="20"/>
              </w:rPr>
              <w:fldChar w:fldCharType="end"/>
            </w:r>
          </w:hyperlink>
        </w:p>
        <w:p w14:paraId="370E9663" w14:textId="7F7D210C" w:rsidR="00A15AF3" w:rsidRPr="00F46DC9" w:rsidRDefault="00BC3B5D">
          <w:pPr>
            <w:pStyle w:val="TOC3"/>
            <w:rPr>
              <w:rFonts w:asciiTheme="minorHAnsi" w:eastAsiaTheme="minorEastAsia" w:hAnsiTheme="minorHAnsi" w:cstheme="minorBidi"/>
              <w:noProof/>
              <w:sz w:val="20"/>
              <w:szCs w:val="20"/>
              <w:lang w:eastAsia="en-GB"/>
            </w:rPr>
          </w:pPr>
          <w:hyperlink w:anchor="_Toc163651698" w:history="1">
            <w:r w:rsidR="00A15AF3" w:rsidRPr="00F46DC9">
              <w:rPr>
                <w:rStyle w:val="Hyperlink"/>
                <w:noProof/>
                <w:sz w:val="20"/>
                <w:szCs w:val="20"/>
              </w:rPr>
              <w:t>Risk Management – Assessing the relevance of a criminal record</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_Toc163651698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11</w:t>
            </w:r>
            <w:r w:rsidR="00A15AF3" w:rsidRPr="00F46DC9">
              <w:rPr>
                <w:noProof/>
                <w:webHidden/>
                <w:sz w:val="20"/>
                <w:szCs w:val="20"/>
              </w:rPr>
              <w:fldChar w:fldCharType="end"/>
            </w:r>
          </w:hyperlink>
        </w:p>
        <w:p w14:paraId="45AC12E8" w14:textId="28AE9122" w:rsidR="00A15AF3" w:rsidRPr="00F46DC9" w:rsidRDefault="00BC3B5D">
          <w:pPr>
            <w:pStyle w:val="TOC3"/>
            <w:rPr>
              <w:rFonts w:asciiTheme="minorHAnsi" w:eastAsiaTheme="minorEastAsia" w:hAnsiTheme="minorHAnsi" w:cstheme="minorBidi"/>
              <w:noProof/>
              <w:sz w:val="20"/>
              <w:szCs w:val="20"/>
              <w:lang w:eastAsia="en-GB"/>
            </w:rPr>
          </w:pPr>
          <w:hyperlink w:anchor="_Toc163651699" w:history="1">
            <w:r w:rsidR="00A15AF3" w:rsidRPr="00F46DC9">
              <w:rPr>
                <w:rStyle w:val="Hyperlink"/>
                <w:noProof/>
                <w:sz w:val="20"/>
                <w:szCs w:val="20"/>
              </w:rPr>
              <w:t>Other pre-employment checks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_Toc163651699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13</w:t>
            </w:r>
            <w:r w:rsidR="00A15AF3" w:rsidRPr="00F46DC9">
              <w:rPr>
                <w:noProof/>
                <w:webHidden/>
                <w:sz w:val="20"/>
                <w:szCs w:val="20"/>
              </w:rPr>
              <w:fldChar w:fldCharType="end"/>
            </w:r>
          </w:hyperlink>
        </w:p>
        <w:p w14:paraId="755E17EF" w14:textId="46A0EFBF" w:rsidR="00A15AF3" w:rsidRPr="00F46DC9" w:rsidRDefault="00BC3B5D">
          <w:pPr>
            <w:pStyle w:val="TOC2"/>
            <w:rPr>
              <w:rFonts w:asciiTheme="minorHAnsi" w:eastAsiaTheme="minorEastAsia" w:hAnsiTheme="minorHAnsi" w:cstheme="minorBidi"/>
              <w:noProof/>
              <w:sz w:val="20"/>
              <w:szCs w:val="20"/>
              <w:lang w:eastAsia="en-GB"/>
            </w:rPr>
          </w:pPr>
          <w:hyperlink w:anchor="_Toc163651700" w:history="1">
            <w:r w:rsidR="00A15AF3" w:rsidRPr="00F46DC9">
              <w:rPr>
                <w:rStyle w:val="Hyperlink"/>
                <w:noProof/>
                <w:sz w:val="20"/>
                <w:szCs w:val="20"/>
              </w:rPr>
              <w:t>APPENDIX 1 NEW APPOINTMENTS FLOWCHART</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_Toc163651700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14</w:t>
            </w:r>
            <w:r w:rsidR="00A15AF3" w:rsidRPr="00F46DC9">
              <w:rPr>
                <w:noProof/>
                <w:webHidden/>
                <w:sz w:val="20"/>
                <w:szCs w:val="20"/>
              </w:rPr>
              <w:fldChar w:fldCharType="end"/>
            </w:r>
          </w:hyperlink>
        </w:p>
        <w:p w14:paraId="35C91ADE" w14:textId="2E5966E6" w:rsidR="00A15AF3" w:rsidRPr="00F46DC9" w:rsidRDefault="00BC3B5D">
          <w:pPr>
            <w:pStyle w:val="TOC2"/>
            <w:rPr>
              <w:rFonts w:asciiTheme="minorHAnsi" w:eastAsiaTheme="minorEastAsia" w:hAnsiTheme="minorHAnsi" w:cstheme="minorBidi"/>
              <w:noProof/>
              <w:sz w:val="20"/>
              <w:szCs w:val="20"/>
              <w:lang w:eastAsia="en-GB"/>
            </w:rPr>
          </w:pPr>
          <w:hyperlink w:anchor="_Toc163651701" w:history="1">
            <w:r w:rsidR="00A15AF3" w:rsidRPr="00F46DC9">
              <w:rPr>
                <w:rStyle w:val="Hyperlink"/>
                <w:noProof/>
                <w:sz w:val="20"/>
                <w:szCs w:val="20"/>
              </w:rPr>
              <w:t>APPENDIX 2: Policy Statement on the secure storage, handling, use, retention and disposal of Disclosures and Disclosure information including electronic disclosure information.</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_Toc163651701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15</w:t>
            </w:r>
            <w:r w:rsidR="00A15AF3" w:rsidRPr="00F46DC9">
              <w:rPr>
                <w:noProof/>
                <w:webHidden/>
                <w:sz w:val="20"/>
                <w:szCs w:val="20"/>
              </w:rPr>
              <w:fldChar w:fldCharType="end"/>
            </w:r>
          </w:hyperlink>
        </w:p>
        <w:p w14:paraId="7F1897FA" w14:textId="240F5847" w:rsidR="00A15AF3" w:rsidRPr="00F46DC9" w:rsidRDefault="00BC3B5D">
          <w:pPr>
            <w:pStyle w:val="TOC2"/>
            <w:rPr>
              <w:rFonts w:asciiTheme="minorHAnsi" w:eastAsiaTheme="minorEastAsia" w:hAnsiTheme="minorHAnsi" w:cstheme="minorBidi"/>
              <w:noProof/>
              <w:sz w:val="20"/>
              <w:szCs w:val="20"/>
              <w:lang w:eastAsia="en-GB"/>
            </w:rPr>
          </w:pPr>
          <w:hyperlink w:anchor="_Toc163651702" w:history="1">
            <w:r w:rsidR="00A15AF3" w:rsidRPr="00F46DC9">
              <w:rPr>
                <w:rStyle w:val="Hyperlink"/>
                <w:noProof/>
                <w:sz w:val="20"/>
                <w:szCs w:val="20"/>
              </w:rPr>
              <w:t>APPENDIX 3: Policy Statement – Recruitment of Ex-Offenders</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_Toc163651702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16</w:t>
            </w:r>
            <w:r w:rsidR="00A15AF3" w:rsidRPr="00F46DC9">
              <w:rPr>
                <w:noProof/>
                <w:webHidden/>
                <w:sz w:val="20"/>
                <w:szCs w:val="20"/>
              </w:rPr>
              <w:fldChar w:fldCharType="end"/>
            </w:r>
          </w:hyperlink>
        </w:p>
        <w:p w14:paraId="6D8B5026" w14:textId="052196C2" w:rsidR="00A15AF3" w:rsidRPr="00F46DC9" w:rsidRDefault="00BC3B5D">
          <w:pPr>
            <w:pStyle w:val="TOC2"/>
            <w:rPr>
              <w:rFonts w:asciiTheme="minorHAnsi" w:eastAsiaTheme="minorEastAsia" w:hAnsiTheme="minorHAnsi" w:cstheme="minorBidi"/>
              <w:noProof/>
              <w:sz w:val="20"/>
              <w:szCs w:val="20"/>
              <w:lang w:eastAsia="en-GB"/>
            </w:rPr>
          </w:pPr>
          <w:hyperlink w:anchor="_Toc163651703" w:history="1">
            <w:r w:rsidR="00A15AF3" w:rsidRPr="00F46DC9">
              <w:rPr>
                <w:rStyle w:val="Hyperlink"/>
                <w:noProof/>
                <w:sz w:val="20"/>
                <w:szCs w:val="20"/>
              </w:rPr>
              <w:t>APPENDIX 4: WeST Self-disclosure form</w:t>
            </w:r>
            <w:r w:rsidR="00A15AF3" w:rsidRPr="00F46DC9">
              <w:rPr>
                <w:noProof/>
                <w:webHidden/>
                <w:sz w:val="20"/>
                <w:szCs w:val="20"/>
              </w:rPr>
              <w:tab/>
            </w:r>
            <w:r w:rsidR="00A15AF3" w:rsidRPr="00F46DC9">
              <w:rPr>
                <w:noProof/>
                <w:webHidden/>
                <w:sz w:val="20"/>
                <w:szCs w:val="20"/>
              </w:rPr>
              <w:fldChar w:fldCharType="begin"/>
            </w:r>
            <w:r w:rsidR="00A15AF3" w:rsidRPr="00F46DC9">
              <w:rPr>
                <w:noProof/>
                <w:webHidden/>
                <w:sz w:val="20"/>
                <w:szCs w:val="20"/>
              </w:rPr>
              <w:instrText xml:space="preserve"> PAGEREF _Toc163651703 \h </w:instrText>
            </w:r>
            <w:r w:rsidR="00A15AF3" w:rsidRPr="00F46DC9">
              <w:rPr>
                <w:noProof/>
                <w:webHidden/>
                <w:sz w:val="20"/>
                <w:szCs w:val="20"/>
              </w:rPr>
            </w:r>
            <w:r w:rsidR="00A15AF3" w:rsidRPr="00F46DC9">
              <w:rPr>
                <w:noProof/>
                <w:webHidden/>
                <w:sz w:val="20"/>
                <w:szCs w:val="20"/>
              </w:rPr>
              <w:fldChar w:fldCharType="separate"/>
            </w:r>
            <w:r w:rsidR="00A15AF3" w:rsidRPr="00F46DC9">
              <w:rPr>
                <w:noProof/>
                <w:webHidden/>
                <w:sz w:val="20"/>
                <w:szCs w:val="20"/>
              </w:rPr>
              <w:t>17</w:t>
            </w:r>
            <w:r w:rsidR="00A15AF3" w:rsidRPr="00F46DC9">
              <w:rPr>
                <w:noProof/>
                <w:webHidden/>
                <w:sz w:val="20"/>
                <w:szCs w:val="20"/>
              </w:rPr>
              <w:fldChar w:fldCharType="end"/>
            </w:r>
          </w:hyperlink>
        </w:p>
        <w:p w14:paraId="4EB464AB" w14:textId="148EA53D" w:rsidR="00357B4A" w:rsidRPr="00F46DC9" w:rsidRDefault="00357B4A">
          <w:pPr>
            <w:rPr>
              <w:sz w:val="20"/>
              <w:szCs w:val="20"/>
            </w:rPr>
          </w:pPr>
          <w:r w:rsidRPr="00F46DC9">
            <w:rPr>
              <w:noProof/>
              <w:sz w:val="20"/>
              <w:szCs w:val="20"/>
            </w:rPr>
            <w:fldChar w:fldCharType="end"/>
          </w:r>
        </w:p>
      </w:sdtContent>
    </w:sdt>
    <w:p w14:paraId="62BA527E" w14:textId="3E591B21" w:rsidR="000F48D5" w:rsidRPr="00F46DC9" w:rsidRDefault="000F48D5" w:rsidP="008D2EAB">
      <w:pPr>
        <w:rPr>
          <w:sz w:val="20"/>
          <w:szCs w:val="20"/>
        </w:rPr>
      </w:pPr>
      <w:bookmarkStart w:id="6" w:name="_Toc331669533"/>
      <w:bookmarkStart w:id="7" w:name="_Toc331670318"/>
      <w:bookmarkStart w:id="8" w:name="_Toc331677618"/>
    </w:p>
    <w:p w14:paraId="20FB8A09" w14:textId="77777777" w:rsidR="00DC1EDB" w:rsidRPr="00F46DC9" w:rsidRDefault="00FB6498" w:rsidP="008D2EAB">
      <w:pPr>
        <w:rPr>
          <w:sz w:val="20"/>
          <w:szCs w:val="20"/>
        </w:rPr>
      </w:pPr>
      <w:r w:rsidRPr="00F46DC9">
        <w:rPr>
          <w:b/>
          <w:sz w:val="20"/>
          <w:szCs w:val="20"/>
          <w:u w:val="single"/>
        </w:rPr>
        <w:t xml:space="preserve"> </w:t>
      </w:r>
      <w:r w:rsidR="00E63DBA" w:rsidRPr="00F46DC9">
        <w:rPr>
          <w:b/>
          <w:sz w:val="20"/>
          <w:szCs w:val="20"/>
          <w:u w:val="single"/>
        </w:rPr>
        <w:br w:type="page"/>
      </w:r>
      <w:bookmarkStart w:id="9" w:name="_Toc331084573"/>
      <w:bookmarkStart w:id="10" w:name="_Toc332636973"/>
      <w:bookmarkStart w:id="11" w:name="_Toc332637296"/>
      <w:bookmarkStart w:id="12" w:name="_Toc332637377"/>
      <w:bookmarkStart w:id="13" w:name="_Toc332637558"/>
      <w:bookmarkStart w:id="14" w:name="_Toc332638113"/>
      <w:bookmarkStart w:id="15" w:name="_Toc332639983"/>
      <w:bookmarkStart w:id="16" w:name="_Toc335634665"/>
    </w:p>
    <w:p w14:paraId="6CEB4213" w14:textId="77777777" w:rsidR="00FB6498" w:rsidRPr="00F46DC9" w:rsidRDefault="00BB1D20" w:rsidP="00A15AF3">
      <w:pPr>
        <w:pStyle w:val="Heading2"/>
        <w:numPr>
          <w:ilvl w:val="0"/>
          <w:numId w:val="2"/>
        </w:numPr>
        <w:ind w:left="284" w:hanging="284"/>
        <w:rPr>
          <w:sz w:val="20"/>
          <w:szCs w:val="20"/>
        </w:rPr>
      </w:pPr>
      <w:bookmarkStart w:id="17" w:name="_Toc156806737"/>
      <w:bookmarkStart w:id="18" w:name="_Toc163651675"/>
      <w:r w:rsidRPr="00F46DC9">
        <w:rPr>
          <w:noProof/>
          <w:sz w:val="20"/>
          <w:szCs w:val="20"/>
        </w:rPr>
        <w:lastRenderedPageBreak/>
        <mc:AlternateContent>
          <mc:Choice Requires="wps">
            <w:drawing>
              <wp:anchor distT="0" distB="0" distL="114300" distR="114300" simplePos="0" relativeHeight="251604480" behindDoc="1" locked="0" layoutInCell="1" allowOverlap="1" wp14:anchorId="4EBB026B" wp14:editId="7758AB51">
                <wp:simplePos x="0" y="0"/>
                <wp:positionH relativeFrom="column">
                  <wp:posOffset>-116840</wp:posOffset>
                </wp:positionH>
                <wp:positionV relativeFrom="paragraph">
                  <wp:posOffset>-8607425</wp:posOffset>
                </wp:positionV>
                <wp:extent cx="2785110" cy="266700"/>
                <wp:effectExtent l="3175" t="3175" r="2540" b="0"/>
                <wp:wrapNone/>
                <wp:docPr id="4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6670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8723FD" w14:textId="77777777" w:rsidR="00BC13E5" w:rsidRPr="007E4572" w:rsidRDefault="00BC13E5" w:rsidP="00906C7C">
                            <w:r w:rsidRPr="007E4572">
                              <w:t>PROCEDURE FLOW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B026B" id="_x0000_t202" coordsize="21600,21600" o:spt="202" path="m,l,21600r21600,l21600,xe">
                <v:stroke joinstyle="miter"/>
                <v:path gradientshapeok="t" o:connecttype="rect"/>
              </v:shapetype>
              <v:shape id="Text Box 398" o:spid="_x0000_s1026" type="#_x0000_t202" style="position:absolute;left:0;text-align:left;margin-left:-9.2pt;margin-top:-677.75pt;width:219.3pt;height: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" stroked="f" strokeweight="1pt">
                <v:shadow color="#868686"/>
                <v:textbox>
                  <w:txbxContent>
                    <w:p w14:paraId="528723FD" w14:textId="77777777" w:rsidR="00BC13E5" w:rsidRPr="007E4572" w:rsidRDefault="00BC13E5" w:rsidP="00906C7C">
                      <w:r w:rsidRPr="007E4572">
                        <w:t>PROCEDURE FLOW CHART</w:t>
                      </w:r>
                    </w:p>
                  </w:txbxContent>
                </v:textbox>
              </v:shape>
            </w:pict>
          </mc:Fallback>
        </mc:AlternateContent>
      </w:r>
      <w:r w:rsidR="00FB6498" w:rsidRPr="00F46DC9">
        <w:rPr>
          <w:sz w:val="20"/>
          <w:szCs w:val="20"/>
        </w:rPr>
        <w:t xml:space="preserve">Delegation </w:t>
      </w:r>
      <w:r w:rsidR="00472381" w:rsidRPr="00F46DC9">
        <w:rPr>
          <w:sz w:val="20"/>
          <w:szCs w:val="20"/>
        </w:rPr>
        <w:t>of</w:t>
      </w:r>
      <w:r w:rsidR="00FB6498" w:rsidRPr="00F46DC9">
        <w:rPr>
          <w:sz w:val="20"/>
          <w:szCs w:val="20"/>
        </w:rPr>
        <w:t xml:space="preserve"> Authority</w:t>
      </w:r>
      <w:bookmarkEnd w:id="17"/>
      <w:bookmarkEnd w:id="18"/>
      <w:r w:rsidR="00FB6498" w:rsidRPr="00F46DC9">
        <w:rPr>
          <w:sz w:val="20"/>
          <w:szCs w:val="20"/>
        </w:rPr>
        <w:t xml:space="preserve"> </w:t>
      </w:r>
    </w:p>
    <w:p w14:paraId="7321A4DB" w14:textId="77777777" w:rsidR="004A22C3" w:rsidRPr="00F46DC9" w:rsidRDefault="004A22C3" w:rsidP="008D2EAB">
      <w:pPr>
        <w:jc w:val="both"/>
        <w:rPr>
          <w:sz w:val="20"/>
          <w:szCs w:val="20"/>
        </w:rPr>
      </w:pPr>
    </w:p>
    <w:p w14:paraId="3A76FBA1" w14:textId="4C04E713" w:rsidR="00FB6498" w:rsidRPr="00F46DC9" w:rsidRDefault="00FB6498" w:rsidP="008D2EAB">
      <w:pPr>
        <w:jc w:val="both"/>
        <w:rPr>
          <w:sz w:val="20"/>
          <w:szCs w:val="20"/>
        </w:rPr>
      </w:pPr>
      <w:r w:rsidRPr="00F46DC9">
        <w:rPr>
          <w:sz w:val="20"/>
          <w:szCs w:val="20"/>
        </w:rPr>
        <w:t>The Trust is committed to ensuring a consistent, fair, and equitable approach in all staffing matters, and will not discriminate either directly or indirectly on the grounds of an employee’s gender, age, disability, gender re-assignment, marital or civil partnership status, pregnancy, maternity status, race (including colour, nationality and ethnic or national origins), religion or belief, sex and sexual orientation.</w:t>
      </w:r>
    </w:p>
    <w:p w14:paraId="01A031A6" w14:textId="77777777" w:rsidR="00FB6498" w:rsidRPr="00F46DC9" w:rsidRDefault="00FB6498" w:rsidP="008D2EAB">
      <w:pPr>
        <w:jc w:val="both"/>
        <w:rPr>
          <w:sz w:val="20"/>
          <w:szCs w:val="20"/>
        </w:rPr>
      </w:pPr>
    </w:p>
    <w:p w14:paraId="799D5ED4" w14:textId="7DE39845" w:rsidR="00FB6498" w:rsidRPr="00F46DC9" w:rsidRDefault="00FB6498" w:rsidP="008D2EAB">
      <w:pPr>
        <w:jc w:val="both"/>
        <w:rPr>
          <w:sz w:val="20"/>
          <w:szCs w:val="20"/>
        </w:rPr>
      </w:pPr>
      <w:r w:rsidRPr="00F46DC9">
        <w:rPr>
          <w:sz w:val="20"/>
          <w:szCs w:val="20"/>
        </w:rPr>
        <w:t>In order to achieve this aim, there needs to be a clear delegation of authority throughout the structure of the Trust</w:t>
      </w:r>
      <w:r w:rsidR="004A22C3" w:rsidRPr="00F46DC9">
        <w:rPr>
          <w:sz w:val="20"/>
          <w:szCs w:val="20"/>
        </w:rPr>
        <w:t xml:space="preserve"> and for this purpose the term “Responsible Officer” shall apply as per the levels below:</w:t>
      </w:r>
    </w:p>
    <w:p w14:paraId="254BEDB2" w14:textId="77777777" w:rsidR="0066158D" w:rsidRPr="00F46DC9" w:rsidRDefault="0066158D" w:rsidP="008D2EAB">
      <w:pPr>
        <w:jc w:val="both"/>
        <w:rPr>
          <w:sz w:val="20"/>
          <w:szCs w:val="20"/>
        </w:rPr>
      </w:pPr>
    </w:p>
    <w:tbl>
      <w:tblPr>
        <w:tblStyle w:val="TableGrid"/>
        <w:tblW w:w="10314" w:type="dxa"/>
        <w:tblLook w:val="04A0" w:firstRow="1" w:lastRow="0" w:firstColumn="1" w:lastColumn="0" w:noHBand="0" w:noVBand="1"/>
      </w:tblPr>
      <w:tblGrid>
        <w:gridCol w:w="2122"/>
        <w:gridCol w:w="8192"/>
      </w:tblGrid>
      <w:tr w:rsidR="004A22C3" w:rsidRPr="00410887" w14:paraId="7704C17B" w14:textId="77777777" w:rsidTr="004A22C3">
        <w:tc>
          <w:tcPr>
            <w:tcW w:w="10314" w:type="dxa"/>
            <w:gridSpan w:val="2"/>
          </w:tcPr>
          <w:bookmarkEnd w:id="6"/>
          <w:bookmarkEnd w:id="7"/>
          <w:bookmarkEnd w:id="8"/>
          <w:bookmarkEnd w:id="9"/>
          <w:bookmarkEnd w:id="10"/>
          <w:bookmarkEnd w:id="11"/>
          <w:bookmarkEnd w:id="12"/>
          <w:bookmarkEnd w:id="13"/>
          <w:bookmarkEnd w:id="14"/>
          <w:bookmarkEnd w:id="15"/>
          <w:bookmarkEnd w:id="16"/>
          <w:p w14:paraId="52508B81" w14:textId="77777777" w:rsidR="004A22C3" w:rsidRPr="00F46DC9" w:rsidRDefault="004A22C3" w:rsidP="00FE31CF">
            <w:pPr>
              <w:rPr>
                <w:b/>
                <w:bCs/>
                <w:sz w:val="20"/>
                <w:szCs w:val="20"/>
              </w:rPr>
            </w:pPr>
            <w:r w:rsidRPr="00F46DC9">
              <w:rPr>
                <w:b/>
                <w:bCs/>
                <w:sz w:val="20"/>
                <w:szCs w:val="20"/>
              </w:rPr>
              <w:t>Delegation Key</w:t>
            </w:r>
          </w:p>
        </w:tc>
      </w:tr>
      <w:tr w:rsidR="004A22C3" w:rsidRPr="00410887" w14:paraId="530DB563" w14:textId="77777777" w:rsidTr="004A22C3">
        <w:tc>
          <w:tcPr>
            <w:tcW w:w="2122" w:type="dxa"/>
          </w:tcPr>
          <w:p w14:paraId="0C7F81ED" w14:textId="77777777" w:rsidR="004A22C3" w:rsidRPr="00F46DC9" w:rsidRDefault="004A22C3" w:rsidP="00FE31CF">
            <w:pPr>
              <w:rPr>
                <w:sz w:val="20"/>
                <w:szCs w:val="20"/>
              </w:rPr>
            </w:pPr>
            <w:r w:rsidRPr="00F46DC9">
              <w:rPr>
                <w:sz w:val="20"/>
                <w:szCs w:val="20"/>
              </w:rPr>
              <w:t>Line Manager</w:t>
            </w:r>
          </w:p>
        </w:tc>
        <w:tc>
          <w:tcPr>
            <w:tcW w:w="8192" w:type="dxa"/>
          </w:tcPr>
          <w:p w14:paraId="12A8067D" w14:textId="77777777" w:rsidR="004A22C3" w:rsidRPr="00F46DC9" w:rsidRDefault="004A22C3" w:rsidP="00FE31CF">
            <w:pPr>
              <w:rPr>
                <w:sz w:val="20"/>
                <w:szCs w:val="20"/>
              </w:rPr>
            </w:pPr>
            <w:r w:rsidRPr="00F46DC9">
              <w:rPr>
                <w:sz w:val="20"/>
                <w:szCs w:val="20"/>
              </w:rPr>
              <w:t>Person with formal line management responsibility as defined within the job description.</w:t>
            </w:r>
          </w:p>
        </w:tc>
      </w:tr>
      <w:tr w:rsidR="004A22C3" w:rsidRPr="00410887" w14:paraId="0E4A4B17" w14:textId="77777777" w:rsidTr="004A22C3">
        <w:tc>
          <w:tcPr>
            <w:tcW w:w="2122" w:type="dxa"/>
            <w:shd w:val="clear" w:color="auto" w:fill="E2EFD9" w:themeFill="accent6" w:themeFillTint="33"/>
          </w:tcPr>
          <w:p w14:paraId="4FF477D9" w14:textId="77777777" w:rsidR="004A22C3" w:rsidRPr="00F46DC9" w:rsidRDefault="004A22C3" w:rsidP="00FE31CF">
            <w:pPr>
              <w:rPr>
                <w:sz w:val="20"/>
                <w:szCs w:val="20"/>
              </w:rPr>
            </w:pPr>
            <w:r w:rsidRPr="00F46DC9">
              <w:rPr>
                <w:sz w:val="20"/>
                <w:szCs w:val="20"/>
              </w:rPr>
              <w:t>Level One</w:t>
            </w:r>
          </w:p>
        </w:tc>
        <w:tc>
          <w:tcPr>
            <w:tcW w:w="8192" w:type="dxa"/>
          </w:tcPr>
          <w:p w14:paraId="70A69459" w14:textId="77777777" w:rsidR="004A22C3" w:rsidRPr="00F46DC9" w:rsidRDefault="004A22C3" w:rsidP="000E7D4C">
            <w:pPr>
              <w:pStyle w:val="ListParagraph"/>
              <w:numPr>
                <w:ilvl w:val="0"/>
                <w:numId w:val="4"/>
              </w:numPr>
              <w:rPr>
                <w:sz w:val="20"/>
                <w:szCs w:val="20"/>
              </w:rPr>
            </w:pPr>
            <w:r w:rsidRPr="00F46DC9">
              <w:rPr>
                <w:sz w:val="20"/>
                <w:szCs w:val="20"/>
              </w:rPr>
              <w:t xml:space="preserve">If the employee is based within a school, the person with authority to act will be a Trust Headteacher, or an appropriate senior member of staff from the Trust Executive Leadership Team </w:t>
            </w:r>
          </w:p>
          <w:p w14:paraId="41961657" w14:textId="77777777" w:rsidR="004A22C3" w:rsidRPr="00F46DC9" w:rsidRDefault="004A22C3" w:rsidP="000E7D4C">
            <w:pPr>
              <w:pStyle w:val="ListParagraph"/>
              <w:numPr>
                <w:ilvl w:val="0"/>
                <w:numId w:val="4"/>
              </w:numPr>
              <w:rPr>
                <w:sz w:val="20"/>
                <w:szCs w:val="20"/>
              </w:rPr>
            </w:pPr>
            <w:r w:rsidRPr="00F46DC9">
              <w:rPr>
                <w:sz w:val="20"/>
                <w:szCs w:val="20"/>
              </w:rPr>
              <w:t>If the employee is based within the Core Services Team, the person with authority to act will be a member of the Executive Leadership Team</w:t>
            </w:r>
          </w:p>
          <w:p w14:paraId="35E3D2C2" w14:textId="77777777" w:rsidR="004A22C3" w:rsidRPr="00F46DC9" w:rsidRDefault="004A22C3" w:rsidP="000E7D4C">
            <w:pPr>
              <w:pStyle w:val="ListParagraph"/>
              <w:numPr>
                <w:ilvl w:val="0"/>
                <w:numId w:val="4"/>
              </w:numPr>
              <w:rPr>
                <w:sz w:val="20"/>
                <w:szCs w:val="20"/>
              </w:rPr>
            </w:pPr>
            <w:r w:rsidRPr="00F46DC9">
              <w:rPr>
                <w:sz w:val="20"/>
                <w:szCs w:val="20"/>
              </w:rPr>
              <w:t>If the employee is a Headteacher the person with authority to act will be a Director of Education</w:t>
            </w:r>
          </w:p>
          <w:p w14:paraId="00193D70" w14:textId="77777777" w:rsidR="004A22C3" w:rsidRPr="00F46DC9" w:rsidRDefault="004A22C3" w:rsidP="000E7D4C">
            <w:pPr>
              <w:pStyle w:val="ListParagraph"/>
              <w:numPr>
                <w:ilvl w:val="0"/>
                <w:numId w:val="4"/>
              </w:numPr>
              <w:rPr>
                <w:sz w:val="20"/>
                <w:szCs w:val="20"/>
              </w:rPr>
            </w:pPr>
            <w:r w:rsidRPr="00F46DC9">
              <w:rPr>
                <w:sz w:val="20"/>
                <w:szCs w:val="20"/>
              </w:rPr>
              <w:t>If the employee is a member of Executive Leadership Team, the person with authority to act will be the CEO, unless they have acted as the Line Manager, in which case the person with authority to act will be the Chair of the Trust</w:t>
            </w:r>
          </w:p>
          <w:p w14:paraId="6356A6CF" w14:textId="77777777" w:rsidR="004A22C3" w:rsidRPr="00F46DC9" w:rsidRDefault="004A22C3" w:rsidP="000E7D4C">
            <w:pPr>
              <w:pStyle w:val="ListParagraph"/>
              <w:numPr>
                <w:ilvl w:val="0"/>
                <w:numId w:val="4"/>
              </w:numPr>
              <w:rPr>
                <w:sz w:val="20"/>
                <w:szCs w:val="20"/>
              </w:rPr>
            </w:pPr>
            <w:r w:rsidRPr="00F46DC9">
              <w:rPr>
                <w:sz w:val="20"/>
                <w:szCs w:val="20"/>
              </w:rPr>
              <w:t>If the Employee is the Chief Executive Officer, the person with authority to act will be the Chair of the Trust</w:t>
            </w:r>
          </w:p>
        </w:tc>
      </w:tr>
      <w:tr w:rsidR="004A22C3" w:rsidRPr="00410887" w14:paraId="566EE9E7" w14:textId="77777777" w:rsidTr="004A22C3">
        <w:tc>
          <w:tcPr>
            <w:tcW w:w="2122" w:type="dxa"/>
            <w:shd w:val="clear" w:color="auto" w:fill="DEEAF6" w:themeFill="accent5" w:themeFillTint="33"/>
          </w:tcPr>
          <w:p w14:paraId="532F6415" w14:textId="77777777" w:rsidR="004A22C3" w:rsidRPr="00F46DC9" w:rsidRDefault="004A22C3" w:rsidP="00FE31CF">
            <w:pPr>
              <w:rPr>
                <w:sz w:val="20"/>
                <w:szCs w:val="20"/>
              </w:rPr>
            </w:pPr>
            <w:r w:rsidRPr="00F46DC9">
              <w:rPr>
                <w:sz w:val="20"/>
                <w:szCs w:val="20"/>
              </w:rPr>
              <w:t>Level Two</w:t>
            </w:r>
          </w:p>
        </w:tc>
        <w:tc>
          <w:tcPr>
            <w:tcW w:w="8192" w:type="dxa"/>
          </w:tcPr>
          <w:p w14:paraId="5C1F5258" w14:textId="77777777" w:rsidR="004A22C3" w:rsidRPr="00F46DC9" w:rsidRDefault="004A22C3" w:rsidP="000E7D4C">
            <w:pPr>
              <w:pStyle w:val="ListParagraph"/>
              <w:numPr>
                <w:ilvl w:val="0"/>
                <w:numId w:val="5"/>
              </w:numPr>
              <w:rPr>
                <w:sz w:val="20"/>
                <w:szCs w:val="20"/>
              </w:rPr>
            </w:pPr>
            <w:r w:rsidRPr="00F46DC9">
              <w:rPr>
                <w:sz w:val="20"/>
                <w:szCs w:val="20"/>
              </w:rPr>
              <w:t>Where Level One was the Headteacher the person with authority to act will be the Director of Education</w:t>
            </w:r>
          </w:p>
          <w:p w14:paraId="38A6D635" w14:textId="77777777" w:rsidR="004A22C3" w:rsidRPr="00F46DC9" w:rsidRDefault="004A22C3" w:rsidP="000E7D4C">
            <w:pPr>
              <w:pStyle w:val="ListParagraph"/>
              <w:numPr>
                <w:ilvl w:val="0"/>
                <w:numId w:val="5"/>
              </w:numPr>
              <w:rPr>
                <w:sz w:val="20"/>
                <w:szCs w:val="20"/>
              </w:rPr>
            </w:pPr>
            <w:r w:rsidRPr="00F46DC9">
              <w:rPr>
                <w:sz w:val="20"/>
                <w:szCs w:val="20"/>
              </w:rPr>
              <w:t>Where Level One was a member of the Executive Leadership Team the person with authority to act will be the Chief Executive Officer</w:t>
            </w:r>
          </w:p>
          <w:p w14:paraId="737479BB" w14:textId="77777777" w:rsidR="004A22C3" w:rsidRPr="00F46DC9" w:rsidRDefault="004A22C3" w:rsidP="000E7D4C">
            <w:pPr>
              <w:pStyle w:val="ListParagraph"/>
              <w:numPr>
                <w:ilvl w:val="0"/>
                <w:numId w:val="5"/>
              </w:numPr>
              <w:rPr>
                <w:sz w:val="20"/>
                <w:szCs w:val="20"/>
              </w:rPr>
            </w:pPr>
            <w:r w:rsidRPr="00F46DC9">
              <w:rPr>
                <w:sz w:val="20"/>
                <w:szCs w:val="20"/>
              </w:rPr>
              <w:t>Where Level One was the Chief Executive Officer or the Chair of the Trust, the matter will be referred to a Trustee Appeal Panel</w:t>
            </w:r>
          </w:p>
        </w:tc>
      </w:tr>
    </w:tbl>
    <w:p w14:paraId="68AC5D46" w14:textId="77777777" w:rsidR="004A22C3" w:rsidRPr="00F46DC9" w:rsidRDefault="004A22C3">
      <w:pPr>
        <w:rPr>
          <w:sz w:val="20"/>
          <w:szCs w:val="20"/>
        </w:rPr>
      </w:pPr>
    </w:p>
    <w:p w14:paraId="68877944" w14:textId="7D30923B" w:rsidR="008D2EAB" w:rsidRPr="00F46DC9" w:rsidRDefault="004A22C3">
      <w:pPr>
        <w:rPr>
          <w:sz w:val="20"/>
          <w:szCs w:val="20"/>
        </w:rPr>
      </w:pPr>
      <w:r w:rsidRPr="00F46DC9">
        <w:rPr>
          <w:sz w:val="20"/>
          <w:szCs w:val="20"/>
        </w:rPr>
        <w:t>The Trust reserves the right in exceptional circumstances to vary the composition of the delegated authority / panel in order to ensure that meetings proceed without undue delay. In these circumstances the Trust will ensure that the responsible officer maintains appropriate standards of separation and confidentiality.</w:t>
      </w:r>
      <w:r w:rsidR="008D2EAB" w:rsidRPr="00F46DC9">
        <w:rPr>
          <w:sz w:val="20"/>
          <w:szCs w:val="20"/>
        </w:rPr>
        <w:br w:type="page"/>
      </w:r>
    </w:p>
    <w:p w14:paraId="11E838A8" w14:textId="77777777" w:rsidR="00DD2993" w:rsidRPr="00F46DC9" w:rsidRDefault="00DD2993" w:rsidP="00DD2993">
      <w:pPr>
        <w:jc w:val="both"/>
        <w:rPr>
          <w:rFonts w:eastAsia="Times New Roman"/>
          <w:b/>
          <w:sz w:val="20"/>
          <w:szCs w:val="20"/>
          <w:lang w:eastAsia="en-GB"/>
        </w:rPr>
      </w:pPr>
      <w:r w:rsidRPr="00F46DC9">
        <w:rPr>
          <w:rFonts w:eastAsia="Times New Roman"/>
          <w:b/>
          <w:sz w:val="20"/>
          <w:szCs w:val="20"/>
          <w:lang w:eastAsia="en-GB"/>
        </w:rPr>
        <w:lastRenderedPageBreak/>
        <w:t>POLICY</w:t>
      </w:r>
    </w:p>
    <w:p w14:paraId="14D241BA" w14:textId="77777777" w:rsidR="00DD2993" w:rsidRPr="00F46DC9" w:rsidRDefault="00DD2993" w:rsidP="000E7D4C">
      <w:pPr>
        <w:pStyle w:val="Heading2"/>
        <w:numPr>
          <w:ilvl w:val="0"/>
          <w:numId w:val="2"/>
        </w:numPr>
        <w:rPr>
          <w:sz w:val="20"/>
          <w:szCs w:val="20"/>
        </w:rPr>
      </w:pPr>
      <w:bookmarkStart w:id="19" w:name="_Toc79653428"/>
      <w:bookmarkStart w:id="20" w:name="_Toc156806738"/>
      <w:bookmarkStart w:id="21" w:name="_Toc163651676"/>
      <w:r w:rsidRPr="00F46DC9">
        <w:rPr>
          <w:sz w:val="20"/>
          <w:szCs w:val="20"/>
        </w:rPr>
        <w:t>Introduction</w:t>
      </w:r>
      <w:bookmarkEnd w:id="19"/>
      <w:bookmarkEnd w:id="20"/>
      <w:bookmarkEnd w:id="21"/>
    </w:p>
    <w:p w14:paraId="613034FD" w14:textId="77777777" w:rsidR="00DD2993" w:rsidRPr="00F46DC9" w:rsidRDefault="00DD2993" w:rsidP="00DD2993">
      <w:pPr>
        <w:ind w:left="426"/>
        <w:jc w:val="both"/>
        <w:rPr>
          <w:rFonts w:eastAsia="Times New Roman" w:cs="Arial"/>
          <w:sz w:val="20"/>
          <w:szCs w:val="20"/>
          <w:lang w:eastAsia="en-GB"/>
        </w:rPr>
      </w:pPr>
      <w:r w:rsidRPr="00F46DC9">
        <w:rPr>
          <w:rFonts w:eastAsia="Times New Roman" w:cs="Arial"/>
          <w:sz w:val="20"/>
          <w:szCs w:val="20"/>
          <w:lang w:eastAsia="en-GB"/>
        </w:rPr>
        <w:t>The Trust through its leaders and staff has a duty of care to protect the well-being of the students at the school/business unit and others with whom the school/business unit comes into contact.</w:t>
      </w:r>
    </w:p>
    <w:p w14:paraId="116DC580" w14:textId="77777777" w:rsidR="00DD2993" w:rsidRPr="00F46DC9" w:rsidRDefault="00DD2993" w:rsidP="00DD2993">
      <w:pPr>
        <w:ind w:left="426"/>
        <w:jc w:val="both"/>
        <w:rPr>
          <w:rFonts w:eastAsia="Times New Roman" w:cs="Arial"/>
          <w:sz w:val="20"/>
          <w:szCs w:val="20"/>
          <w:lang w:eastAsia="en-GB"/>
        </w:rPr>
      </w:pPr>
    </w:p>
    <w:p w14:paraId="3B3E6F15" w14:textId="77777777" w:rsidR="00DD2993" w:rsidRPr="00F46DC9" w:rsidRDefault="00DD2993" w:rsidP="00DD2993">
      <w:pPr>
        <w:ind w:left="426"/>
        <w:jc w:val="both"/>
        <w:rPr>
          <w:rFonts w:eastAsia="Times New Roman" w:cs="Arial"/>
          <w:sz w:val="20"/>
          <w:szCs w:val="20"/>
          <w:lang w:eastAsia="en-GB"/>
        </w:rPr>
      </w:pPr>
      <w:r w:rsidRPr="00F46DC9">
        <w:rPr>
          <w:rFonts w:eastAsia="Times New Roman"/>
          <w:sz w:val="20"/>
          <w:szCs w:val="20"/>
          <w:lang w:eastAsia="en-GB"/>
        </w:rPr>
        <w:t xml:space="preserve">The Disclosure and Barring Service (referred to as ‘DBS’ for the remainder of this policy) helps employers make safer recruitment decisions about employees and volunteers.  It also prevents unsuitable people from working with vulnerable groups, including children and students, through its criminal record checking and barring functions.  </w:t>
      </w:r>
    </w:p>
    <w:p w14:paraId="65383937" w14:textId="77777777" w:rsidR="00DD2993" w:rsidRPr="00F46DC9" w:rsidRDefault="00DD2993" w:rsidP="00DD2993">
      <w:pPr>
        <w:ind w:left="426"/>
        <w:jc w:val="both"/>
        <w:rPr>
          <w:rFonts w:eastAsia="Times New Roman" w:cs="Arial"/>
          <w:sz w:val="20"/>
          <w:szCs w:val="20"/>
          <w:lang w:eastAsia="en-GB"/>
        </w:rPr>
      </w:pPr>
    </w:p>
    <w:p w14:paraId="38F7E2D9" w14:textId="77777777" w:rsidR="00DD2993" w:rsidRPr="00F46DC9" w:rsidRDefault="00DD2993" w:rsidP="00DD2993">
      <w:pPr>
        <w:ind w:left="426"/>
        <w:jc w:val="both"/>
        <w:rPr>
          <w:rFonts w:eastAsia="Times New Roman" w:cs="Arial"/>
          <w:sz w:val="20"/>
          <w:szCs w:val="20"/>
          <w:lang w:eastAsia="en-GB"/>
        </w:rPr>
      </w:pPr>
      <w:r w:rsidRPr="00F46DC9">
        <w:rPr>
          <w:rFonts w:eastAsia="Times New Roman" w:cs="Arial"/>
          <w:sz w:val="20"/>
          <w:szCs w:val="20"/>
          <w:lang w:eastAsia="en-GB"/>
        </w:rPr>
        <w:t>This policy sets out how the Trust manages DBS criminal records checks. The policy applies to employees, casual staff, agency workers, volunteers and contractors.</w:t>
      </w:r>
    </w:p>
    <w:p w14:paraId="18C67FF1" w14:textId="77777777" w:rsidR="00DD2993" w:rsidRPr="00F46DC9" w:rsidRDefault="00DD2993" w:rsidP="000E7D4C">
      <w:pPr>
        <w:pStyle w:val="Heading2"/>
        <w:numPr>
          <w:ilvl w:val="0"/>
          <w:numId w:val="2"/>
        </w:numPr>
        <w:rPr>
          <w:sz w:val="20"/>
          <w:szCs w:val="20"/>
        </w:rPr>
      </w:pPr>
      <w:bookmarkStart w:id="22" w:name="_Toc79653429"/>
      <w:bookmarkStart w:id="23" w:name="_Toc156806739"/>
      <w:bookmarkStart w:id="24" w:name="_Toc163651677"/>
      <w:r w:rsidRPr="00F46DC9">
        <w:rPr>
          <w:sz w:val="20"/>
          <w:szCs w:val="20"/>
        </w:rPr>
        <w:t>Legislative Influences</w:t>
      </w:r>
      <w:bookmarkEnd w:id="22"/>
      <w:bookmarkEnd w:id="23"/>
      <w:bookmarkEnd w:id="24"/>
      <w:r w:rsidRPr="00F46DC9">
        <w:rPr>
          <w:sz w:val="20"/>
          <w:szCs w:val="20"/>
        </w:rPr>
        <w:t xml:space="preserve"> </w:t>
      </w:r>
    </w:p>
    <w:p w14:paraId="1227039D" w14:textId="77777777" w:rsidR="00DD2993" w:rsidRPr="00F46DC9" w:rsidRDefault="00DD2993" w:rsidP="00DD2993">
      <w:pPr>
        <w:tabs>
          <w:tab w:val="left" w:pos="426"/>
        </w:tabs>
        <w:ind w:left="426"/>
        <w:jc w:val="both"/>
        <w:rPr>
          <w:rFonts w:eastAsia="Times New Roman" w:cs="Arial"/>
          <w:sz w:val="20"/>
          <w:szCs w:val="20"/>
          <w:lang w:eastAsia="en-GB"/>
        </w:rPr>
      </w:pPr>
      <w:r w:rsidRPr="00F46DC9">
        <w:rPr>
          <w:rFonts w:eastAsia="Times New Roman" w:cs="Arial"/>
          <w:sz w:val="20"/>
          <w:szCs w:val="20"/>
          <w:lang w:eastAsia="en-GB"/>
        </w:rPr>
        <w:t xml:space="preserve">This policy has been written with regards to the Human Rights Act, the Data Protection Act, the Police Act 1997, the Safeguarding Vulnerable Groups Act 2006; Protection of Freedoms Act 2012 and the </w:t>
      </w:r>
      <w:r w:rsidRPr="00F46DC9">
        <w:rPr>
          <w:rFonts w:eastAsia="Times New Roman" w:cs="Arial"/>
          <w:color w:val="0B0C0C"/>
          <w:sz w:val="20"/>
          <w:szCs w:val="20"/>
          <w:shd w:val="clear" w:color="auto" w:fill="FFFFFF"/>
          <w:lang w:eastAsia="en-GB"/>
        </w:rPr>
        <w:t>Rehabilitation of Offenders Act 1974 (Exceptions) Order 1975 (Amendment) (England and Wales) Order 2020</w:t>
      </w:r>
      <w:r w:rsidRPr="00F46DC9">
        <w:rPr>
          <w:rFonts w:eastAsia="Times New Roman" w:cs="Arial"/>
          <w:sz w:val="20"/>
          <w:szCs w:val="20"/>
          <w:lang w:eastAsia="en-GB"/>
        </w:rPr>
        <w:t>.</w:t>
      </w:r>
    </w:p>
    <w:p w14:paraId="26025AA1" w14:textId="77777777" w:rsidR="00DD2993" w:rsidRPr="00F46DC9" w:rsidRDefault="00DD2993" w:rsidP="00DD2993">
      <w:pPr>
        <w:tabs>
          <w:tab w:val="left" w:pos="426"/>
        </w:tabs>
        <w:ind w:left="426"/>
        <w:jc w:val="both"/>
        <w:rPr>
          <w:rFonts w:eastAsia="Times New Roman" w:cs="Arial"/>
          <w:sz w:val="20"/>
          <w:szCs w:val="20"/>
          <w:lang w:eastAsia="en-GB"/>
        </w:rPr>
      </w:pPr>
    </w:p>
    <w:p w14:paraId="435BA1FD" w14:textId="77777777" w:rsidR="00DD2993" w:rsidRPr="00F46DC9" w:rsidRDefault="00DD2993" w:rsidP="00DD2993">
      <w:pPr>
        <w:tabs>
          <w:tab w:val="left" w:pos="426"/>
        </w:tabs>
        <w:ind w:left="426"/>
        <w:jc w:val="both"/>
        <w:rPr>
          <w:rFonts w:eastAsia="Times New Roman" w:cs="Arial"/>
          <w:sz w:val="20"/>
          <w:szCs w:val="20"/>
          <w:lang w:eastAsia="en-GB"/>
        </w:rPr>
      </w:pPr>
      <w:r w:rsidRPr="00F46DC9">
        <w:rPr>
          <w:rFonts w:eastAsia="Times New Roman" w:cs="Arial"/>
          <w:sz w:val="20"/>
          <w:szCs w:val="20"/>
          <w:lang w:eastAsia="en-GB"/>
        </w:rPr>
        <w:t>The following is also relevant to this policy:</w:t>
      </w:r>
    </w:p>
    <w:p w14:paraId="2D623609" w14:textId="77777777" w:rsidR="00DD2993" w:rsidRPr="00F46DC9" w:rsidRDefault="00DD2993" w:rsidP="00DD2993">
      <w:pPr>
        <w:tabs>
          <w:tab w:val="left" w:pos="426"/>
        </w:tabs>
        <w:ind w:left="426"/>
        <w:jc w:val="both"/>
        <w:rPr>
          <w:rFonts w:eastAsia="Times New Roman" w:cs="Arial"/>
          <w:sz w:val="20"/>
          <w:szCs w:val="20"/>
          <w:lang w:eastAsia="en-GB"/>
        </w:rPr>
      </w:pPr>
      <w:r w:rsidRPr="00F46DC9">
        <w:rPr>
          <w:rFonts w:eastAsia="Times New Roman" w:cs="Arial"/>
          <w:sz w:val="20"/>
          <w:szCs w:val="20"/>
          <w:lang w:eastAsia="en-GB"/>
        </w:rPr>
        <w:t>Section 11 of the Children’s Act 2004, Section 175 Education Act 2002 (schools), Section 157 Education Act 2002 (Academies/Free Schools).</w:t>
      </w:r>
    </w:p>
    <w:p w14:paraId="2BBFC9EB" w14:textId="77777777" w:rsidR="00DD2993" w:rsidRPr="00F46DC9" w:rsidRDefault="00DD2993" w:rsidP="00DD2993">
      <w:pPr>
        <w:tabs>
          <w:tab w:val="left" w:pos="426"/>
        </w:tabs>
        <w:ind w:left="426"/>
        <w:jc w:val="both"/>
        <w:rPr>
          <w:rFonts w:eastAsia="Times New Roman" w:cs="Arial"/>
          <w:sz w:val="20"/>
          <w:szCs w:val="20"/>
          <w:lang w:eastAsia="en-GB"/>
        </w:rPr>
      </w:pPr>
    </w:p>
    <w:p w14:paraId="77B1FD42" w14:textId="50806A21" w:rsidR="00DD2993" w:rsidRPr="00F46DC9" w:rsidRDefault="00DD2993" w:rsidP="00DD2993">
      <w:pPr>
        <w:tabs>
          <w:tab w:val="left" w:pos="426"/>
        </w:tabs>
        <w:ind w:left="426"/>
        <w:jc w:val="both"/>
        <w:rPr>
          <w:rFonts w:eastAsia="Times New Roman" w:cs="Arial"/>
          <w:sz w:val="20"/>
          <w:szCs w:val="20"/>
          <w:lang w:eastAsia="en-GB"/>
        </w:rPr>
      </w:pPr>
      <w:r w:rsidRPr="00F46DC9">
        <w:rPr>
          <w:rFonts w:eastAsia="Times New Roman" w:cs="Arial"/>
          <w:sz w:val="20"/>
          <w:szCs w:val="20"/>
          <w:lang w:eastAsia="en-GB"/>
        </w:rPr>
        <w:t xml:space="preserve">This policy complies with requirements under the Working Together to Safeguard Children </w:t>
      </w:r>
      <w:r w:rsidR="00D4603A" w:rsidRPr="00F46DC9">
        <w:rPr>
          <w:rFonts w:eastAsia="Times New Roman" w:cs="Arial"/>
          <w:sz w:val="20"/>
          <w:szCs w:val="20"/>
          <w:lang w:eastAsia="en-GB"/>
        </w:rPr>
        <w:t>document</w:t>
      </w:r>
      <w:r w:rsidR="00D4603A" w:rsidRPr="00F46DC9">
        <w:rPr>
          <w:rStyle w:val="FootnoteReference"/>
          <w:rFonts w:eastAsia="Times New Roman" w:cs="Arial"/>
          <w:sz w:val="20"/>
          <w:szCs w:val="20"/>
          <w:lang w:eastAsia="en-GB"/>
        </w:rPr>
        <w:footnoteReference w:id="1"/>
      </w:r>
      <w:r w:rsidR="00D4603A" w:rsidRPr="00F46DC9">
        <w:rPr>
          <w:rFonts w:eastAsia="Times New Roman" w:cs="Arial"/>
          <w:sz w:val="20"/>
          <w:szCs w:val="20"/>
          <w:lang w:eastAsia="en-GB"/>
        </w:rPr>
        <w:t xml:space="preserve"> </w:t>
      </w:r>
      <w:r w:rsidRPr="00F46DC9">
        <w:rPr>
          <w:rFonts w:eastAsia="Times New Roman" w:cs="Arial"/>
          <w:sz w:val="20"/>
          <w:szCs w:val="20"/>
          <w:lang w:eastAsia="en-GB"/>
        </w:rPr>
        <w:t>and the current Keeping Children Safe in Education statutory guidance produced by the DfE.</w:t>
      </w:r>
    </w:p>
    <w:p w14:paraId="024DB25C" w14:textId="77777777" w:rsidR="00DD2993" w:rsidRPr="00F46DC9" w:rsidRDefault="00DD2993" w:rsidP="00BB2B66">
      <w:pPr>
        <w:pStyle w:val="Heading2"/>
        <w:rPr>
          <w:sz w:val="20"/>
          <w:szCs w:val="20"/>
        </w:rPr>
      </w:pPr>
      <w:bookmarkStart w:id="25" w:name="_Toc79653430"/>
      <w:bookmarkStart w:id="26" w:name="_Toc156806740"/>
      <w:bookmarkStart w:id="27" w:name="_Toc163651678"/>
      <w:r w:rsidRPr="00F46DC9">
        <w:rPr>
          <w:sz w:val="20"/>
          <w:szCs w:val="20"/>
        </w:rPr>
        <w:t>Disclosure and Barring Service (DBS) lists</w:t>
      </w:r>
      <w:bookmarkEnd w:id="25"/>
      <w:bookmarkEnd w:id="26"/>
      <w:bookmarkEnd w:id="27"/>
      <w:r w:rsidRPr="00F46DC9">
        <w:rPr>
          <w:sz w:val="20"/>
          <w:szCs w:val="20"/>
        </w:rPr>
        <w:t xml:space="preserve"> </w:t>
      </w:r>
    </w:p>
    <w:p w14:paraId="79C01DC1" w14:textId="77777777" w:rsidR="00DD2993" w:rsidRPr="00F46DC9" w:rsidRDefault="00DD2993" w:rsidP="00DD2993">
      <w:pPr>
        <w:tabs>
          <w:tab w:val="left" w:pos="426"/>
        </w:tabs>
        <w:autoSpaceDE w:val="0"/>
        <w:autoSpaceDN w:val="0"/>
        <w:adjustRightInd w:val="0"/>
        <w:ind w:left="426"/>
        <w:jc w:val="both"/>
        <w:rPr>
          <w:rFonts w:eastAsia="Times New Roman" w:cs="Arial"/>
          <w:sz w:val="20"/>
          <w:szCs w:val="20"/>
          <w:lang w:eastAsia="en-GB"/>
        </w:rPr>
      </w:pPr>
      <w:r w:rsidRPr="00F46DC9">
        <w:rPr>
          <w:rFonts w:eastAsia="Times New Roman" w:cs="Arial"/>
          <w:sz w:val="20"/>
          <w:szCs w:val="20"/>
          <w:lang w:eastAsia="en-GB"/>
        </w:rPr>
        <w:t>The DBS has a legal responsibility to:</w:t>
      </w:r>
    </w:p>
    <w:p w14:paraId="5A426701" w14:textId="5DC325FA" w:rsidR="00DD2993" w:rsidRPr="00F46DC9" w:rsidRDefault="00DD2993" w:rsidP="000E7D4C">
      <w:pPr>
        <w:numPr>
          <w:ilvl w:val="0"/>
          <w:numId w:val="6"/>
        </w:numPr>
        <w:tabs>
          <w:tab w:val="left" w:pos="426"/>
        </w:tabs>
        <w:autoSpaceDE w:val="0"/>
        <w:autoSpaceDN w:val="0"/>
        <w:adjustRightInd w:val="0"/>
        <w:jc w:val="both"/>
        <w:rPr>
          <w:rFonts w:eastAsia="Times New Roman" w:cs="Arial"/>
          <w:sz w:val="20"/>
          <w:szCs w:val="20"/>
          <w:lang w:eastAsia="en-GB"/>
        </w:rPr>
      </w:pPr>
      <w:r w:rsidRPr="00F46DC9">
        <w:rPr>
          <w:rFonts w:eastAsia="Times New Roman" w:cs="Arial"/>
          <w:sz w:val="20"/>
          <w:szCs w:val="20"/>
          <w:lang w:eastAsia="en-GB"/>
        </w:rPr>
        <w:t xml:space="preserve">maintain a list of individuals barred from engaging in </w:t>
      </w:r>
      <w:r w:rsidRPr="00F46DC9">
        <w:rPr>
          <w:rFonts w:eastAsia="Times New Roman" w:cs="Arial"/>
          <w:i/>
          <w:iCs/>
          <w:sz w:val="20"/>
          <w:szCs w:val="20"/>
          <w:lang w:eastAsia="en-GB"/>
        </w:rPr>
        <w:t>regulated activity</w:t>
      </w:r>
      <w:r w:rsidRPr="00F46DC9">
        <w:rPr>
          <w:rFonts w:eastAsia="Times New Roman" w:cs="Arial"/>
          <w:sz w:val="20"/>
          <w:szCs w:val="20"/>
          <w:lang w:eastAsia="en-GB"/>
        </w:rPr>
        <w:t xml:space="preserve"> with children; </w:t>
      </w:r>
    </w:p>
    <w:p w14:paraId="407685E1" w14:textId="77777777" w:rsidR="00DD2993" w:rsidRPr="00F46DC9" w:rsidRDefault="00DD2993" w:rsidP="000E7D4C">
      <w:pPr>
        <w:numPr>
          <w:ilvl w:val="0"/>
          <w:numId w:val="6"/>
        </w:numPr>
        <w:tabs>
          <w:tab w:val="left" w:pos="426"/>
        </w:tabs>
        <w:autoSpaceDE w:val="0"/>
        <w:autoSpaceDN w:val="0"/>
        <w:adjustRightInd w:val="0"/>
        <w:jc w:val="both"/>
        <w:rPr>
          <w:rFonts w:eastAsia="Times New Roman" w:cs="Arial"/>
          <w:sz w:val="20"/>
          <w:szCs w:val="20"/>
          <w:lang w:eastAsia="en-GB"/>
        </w:rPr>
      </w:pPr>
      <w:r w:rsidRPr="00F46DC9">
        <w:rPr>
          <w:rFonts w:eastAsia="Times New Roman" w:cs="Arial"/>
          <w:sz w:val="20"/>
          <w:szCs w:val="20"/>
          <w:lang w:eastAsia="en-GB"/>
        </w:rPr>
        <w:t xml:space="preserve">maintain a list of individuals barred from engaging in </w:t>
      </w:r>
      <w:r w:rsidRPr="00F46DC9">
        <w:rPr>
          <w:rFonts w:eastAsia="Times New Roman" w:cs="Arial"/>
          <w:i/>
          <w:iCs/>
          <w:sz w:val="20"/>
          <w:szCs w:val="20"/>
          <w:lang w:eastAsia="en-GB"/>
        </w:rPr>
        <w:t>regulated activity</w:t>
      </w:r>
      <w:r w:rsidRPr="00F46DC9">
        <w:rPr>
          <w:rFonts w:eastAsia="Times New Roman" w:cs="Arial"/>
          <w:sz w:val="20"/>
          <w:szCs w:val="20"/>
          <w:lang w:eastAsia="en-GB"/>
        </w:rPr>
        <w:t xml:space="preserve"> with vulnerable adults; </w:t>
      </w:r>
    </w:p>
    <w:p w14:paraId="1DFACD86" w14:textId="77777777" w:rsidR="00DD2993" w:rsidRPr="00F46DC9" w:rsidRDefault="00DD2993" w:rsidP="000E7D4C">
      <w:pPr>
        <w:numPr>
          <w:ilvl w:val="0"/>
          <w:numId w:val="6"/>
        </w:numPr>
        <w:tabs>
          <w:tab w:val="left" w:pos="426"/>
        </w:tabs>
        <w:autoSpaceDE w:val="0"/>
        <w:autoSpaceDN w:val="0"/>
        <w:adjustRightInd w:val="0"/>
        <w:jc w:val="both"/>
        <w:rPr>
          <w:rFonts w:eastAsia="Times New Roman" w:cs="Arial"/>
          <w:sz w:val="20"/>
          <w:szCs w:val="20"/>
          <w:lang w:eastAsia="en-GB"/>
        </w:rPr>
      </w:pPr>
      <w:r w:rsidRPr="00F46DC9">
        <w:rPr>
          <w:rFonts w:eastAsia="Times New Roman" w:cs="Arial"/>
          <w:sz w:val="20"/>
          <w:szCs w:val="20"/>
          <w:lang w:eastAsia="en-GB"/>
        </w:rPr>
        <w:t xml:space="preserve">reach decisions as to whether a person should be included in one or both barred lists; and </w:t>
      </w:r>
    </w:p>
    <w:p w14:paraId="39AB5DC7" w14:textId="77777777" w:rsidR="00DD2993" w:rsidRPr="00F46DC9" w:rsidRDefault="00DD2993" w:rsidP="000E7D4C">
      <w:pPr>
        <w:numPr>
          <w:ilvl w:val="0"/>
          <w:numId w:val="6"/>
        </w:numPr>
        <w:tabs>
          <w:tab w:val="left" w:pos="426"/>
        </w:tabs>
        <w:autoSpaceDE w:val="0"/>
        <w:autoSpaceDN w:val="0"/>
        <w:adjustRightInd w:val="0"/>
        <w:jc w:val="both"/>
        <w:rPr>
          <w:rFonts w:eastAsia="Times New Roman"/>
          <w:sz w:val="20"/>
          <w:szCs w:val="20"/>
          <w:lang w:eastAsia="en-GB"/>
        </w:rPr>
      </w:pPr>
      <w:r w:rsidRPr="00F46DC9">
        <w:rPr>
          <w:rFonts w:eastAsia="Times New Roman" w:cs="Arial"/>
          <w:sz w:val="20"/>
          <w:szCs w:val="20"/>
          <w:lang w:eastAsia="en-GB"/>
        </w:rPr>
        <w:t xml:space="preserve">reach decisions as to whether to remove an individual from a barred list. </w:t>
      </w:r>
    </w:p>
    <w:p w14:paraId="7E397BCC" w14:textId="77777777" w:rsidR="00DD2993" w:rsidRPr="00F46DC9" w:rsidRDefault="00DD2993" w:rsidP="00BB2B66">
      <w:pPr>
        <w:pStyle w:val="Heading2"/>
        <w:rPr>
          <w:sz w:val="20"/>
          <w:szCs w:val="20"/>
        </w:rPr>
      </w:pPr>
      <w:bookmarkStart w:id="28" w:name="_Toc79653431"/>
      <w:bookmarkStart w:id="29" w:name="_Toc156806741"/>
      <w:bookmarkStart w:id="30" w:name="_Toc163651679"/>
      <w:r w:rsidRPr="00F46DC9">
        <w:rPr>
          <w:sz w:val="20"/>
          <w:szCs w:val="20"/>
        </w:rPr>
        <w:t>DBS Code of Practice</w:t>
      </w:r>
      <w:bookmarkEnd w:id="28"/>
      <w:bookmarkEnd w:id="29"/>
      <w:bookmarkEnd w:id="30"/>
    </w:p>
    <w:p w14:paraId="7E4F3F83" w14:textId="57019619" w:rsidR="00DD2993" w:rsidRPr="00F46DC9" w:rsidRDefault="00DD2993" w:rsidP="00DD2993">
      <w:pPr>
        <w:ind w:left="426"/>
        <w:jc w:val="both"/>
        <w:rPr>
          <w:rFonts w:eastAsia="Times New Roman" w:cs="Arial"/>
          <w:bCs/>
          <w:sz w:val="20"/>
          <w:szCs w:val="20"/>
          <w:lang w:val="en" w:eastAsia="en-GB"/>
        </w:rPr>
      </w:pPr>
      <w:r w:rsidRPr="00F46DC9">
        <w:rPr>
          <w:rFonts w:eastAsia="Times New Roman" w:cs="Arial"/>
          <w:sz w:val="20"/>
          <w:szCs w:val="20"/>
          <w:lang w:eastAsia="en-GB"/>
        </w:rPr>
        <w:t xml:space="preserve">The Trust </w:t>
      </w:r>
      <w:r w:rsidRPr="00F46DC9">
        <w:rPr>
          <w:rFonts w:eastAsia="Times New Roman" w:cs="Arial"/>
          <w:bCs/>
          <w:sz w:val="20"/>
          <w:szCs w:val="20"/>
          <w:lang w:val="en" w:eastAsia="en-GB"/>
        </w:rPr>
        <w:t>will comply with the DBS’ Code of Practice</w:t>
      </w:r>
      <w:r w:rsidR="000A4367" w:rsidRPr="00F46DC9">
        <w:rPr>
          <w:rStyle w:val="FootnoteReference"/>
          <w:rFonts w:eastAsia="Times New Roman" w:cs="Arial"/>
          <w:bCs/>
          <w:sz w:val="20"/>
          <w:szCs w:val="20"/>
          <w:lang w:val="en" w:eastAsia="en-GB"/>
        </w:rPr>
        <w:footnoteReference w:id="2"/>
      </w:r>
      <w:r w:rsidRPr="00F46DC9">
        <w:rPr>
          <w:rFonts w:eastAsia="Times New Roman" w:cs="Arial"/>
          <w:bCs/>
          <w:sz w:val="20"/>
          <w:szCs w:val="20"/>
          <w:lang w:val="en" w:eastAsia="en-GB"/>
        </w:rPr>
        <w:t xml:space="preserve">. This is to ensure that the information released will be used fairly and handled and stored appropriately.  </w:t>
      </w:r>
    </w:p>
    <w:p w14:paraId="41446EEA" w14:textId="77777777" w:rsidR="00DD2993" w:rsidRPr="00F46DC9" w:rsidRDefault="00DD2993" w:rsidP="00BB2B66">
      <w:pPr>
        <w:pStyle w:val="Heading2"/>
        <w:rPr>
          <w:sz w:val="20"/>
          <w:szCs w:val="20"/>
        </w:rPr>
      </w:pPr>
      <w:bookmarkStart w:id="31" w:name="_Toc79653432"/>
      <w:bookmarkStart w:id="32" w:name="_Toc156806742"/>
      <w:bookmarkStart w:id="33" w:name="_Toc163651680"/>
      <w:r w:rsidRPr="00F46DC9">
        <w:rPr>
          <w:sz w:val="20"/>
          <w:szCs w:val="20"/>
        </w:rPr>
        <w:t>Disclosure Level</w:t>
      </w:r>
      <w:bookmarkEnd w:id="31"/>
      <w:bookmarkEnd w:id="32"/>
      <w:bookmarkEnd w:id="33"/>
    </w:p>
    <w:p w14:paraId="795FD741" w14:textId="6633E957"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t xml:space="preserve">The Trust will process disclosure checks at Enhanced level for all eligible roles, with appropriate Barred List checks for those roles that meet the criteria for Regulated Activity.  This will include all roles based on or regularly visiting school sites.  A section 128 check will also be </w:t>
      </w:r>
      <w:r w:rsidR="0090458A" w:rsidRPr="00F46DC9">
        <w:rPr>
          <w:rFonts w:eastAsia="Times New Roman" w:cs="Arial"/>
          <w:sz w:val="20"/>
          <w:szCs w:val="20"/>
        </w:rPr>
        <w:t xml:space="preserve">undertaken </w:t>
      </w:r>
      <w:r w:rsidRPr="00F46DC9">
        <w:rPr>
          <w:rFonts w:eastAsia="Times New Roman" w:cs="Arial"/>
          <w:sz w:val="20"/>
          <w:szCs w:val="20"/>
        </w:rPr>
        <w:t>for all Governors/Trustees/Directors and those whose roles relate to the management of the school, including the Headteacher/Principal.</w:t>
      </w:r>
    </w:p>
    <w:p w14:paraId="46CE5A66" w14:textId="77777777" w:rsidR="00DD2993" w:rsidRPr="00F46DC9" w:rsidRDefault="00DD2993" w:rsidP="00DD2993">
      <w:pPr>
        <w:ind w:left="426"/>
        <w:jc w:val="both"/>
        <w:rPr>
          <w:rFonts w:eastAsia="Times New Roman" w:cs="Arial"/>
          <w:sz w:val="20"/>
          <w:szCs w:val="20"/>
        </w:rPr>
      </w:pPr>
    </w:p>
    <w:p w14:paraId="756ECDB3" w14:textId="13B8F0AF"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t>For those roles not eligible for an Enhanced level DBS check</w:t>
      </w:r>
      <w:r w:rsidR="0090458A" w:rsidRPr="00F46DC9">
        <w:rPr>
          <w:rFonts w:eastAsia="Times New Roman" w:cs="Arial"/>
          <w:sz w:val="20"/>
          <w:szCs w:val="20"/>
        </w:rPr>
        <w:t>,</w:t>
      </w:r>
      <w:r w:rsidRPr="00F46DC9">
        <w:rPr>
          <w:rFonts w:eastAsia="Times New Roman" w:cs="Arial"/>
          <w:sz w:val="20"/>
          <w:szCs w:val="20"/>
        </w:rPr>
        <w:t xml:space="preserve"> an assessment will be made of eligibility for a Standard level disclosure check and where eligible the Trust will process a Standard level disclosure check.  A Basic level DBS check will be processed for all roles that are not eligible for either an Enhanced or Standard disclosure check.</w:t>
      </w:r>
    </w:p>
    <w:p w14:paraId="36D63348" w14:textId="77777777" w:rsidR="00DD2993" w:rsidRPr="00F46DC9" w:rsidRDefault="00DD2993" w:rsidP="00BB2B66">
      <w:pPr>
        <w:pStyle w:val="Heading2"/>
        <w:rPr>
          <w:sz w:val="20"/>
          <w:szCs w:val="20"/>
        </w:rPr>
      </w:pPr>
      <w:bookmarkStart w:id="34" w:name="_Toc79653433"/>
      <w:bookmarkStart w:id="35" w:name="_Toc156806743"/>
      <w:bookmarkStart w:id="36" w:name="_Toc163651681"/>
      <w:r w:rsidRPr="00F46DC9">
        <w:rPr>
          <w:sz w:val="20"/>
          <w:szCs w:val="20"/>
        </w:rPr>
        <w:lastRenderedPageBreak/>
        <w:t>Authorised Officers</w:t>
      </w:r>
      <w:bookmarkEnd w:id="34"/>
      <w:bookmarkEnd w:id="35"/>
      <w:bookmarkEnd w:id="36"/>
    </w:p>
    <w:p w14:paraId="527A1052"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 xml:space="preserve">The disclosure process will be managed by a nominated Authorised Officer. At </w:t>
      </w:r>
      <w:r w:rsidRPr="00F46DC9">
        <w:rPr>
          <w:rFonts w:eastAsia="Times New Roman"/>
          <w:sz w:val="20"/>
          <w:szCs w:val="20"/>
          <w:highlight w:val="yellow"/>
          <w:lang w:eastAsia="en-GB"/>
        </w:rPr>
        <w:t>[Name of School/Business Unit]</w:t>
      </w:r>
      <w:r w:rsidRPr="00F46DC9">
        <w:rPr>
          <w:rFonts w:eastAsia="Times New Roman"/>
          <w:sz w:val="20"/>
          <w:szCs w:val="20"/>
          <w:lang w:eastAsia="en-GB"/>
        </w:rPr>
        <w:t xml:space="preserve"> this is </w:t>
      </w:r>
      <w:r w:rsidRPr="00F46DC9">
        <w:rPr>
          <w:rFonts w:eastAsia="Times New Roman"/>
          <w:sz w:val="20"/>
          <w:szCs w:val="20"/>
          <w:highlight w:val="yellow"/>
          <w:lang w:eastAsia="en-GB"/>
        </w:rPr>
        <w:t>[Insert Name / Role].</w:t>
      </w:r>
    </w:p>
    <w:p w14:paraId="2FD0F85A" w14:textId="77777777" w:rsidR="00DD2993" w:rsidRPr="00F46DC9" w:rsidRDefault="00DD2993" w:rsidP="00BB2B66">
      <w:pPr>
        <w:pStyle w:val="Heading2"/>
        <w:rPr>
          <w:sz w:val="20"/>
          <w:szCs w:val="20"/>
        </w:rPr>
      </w:pPr>
      <w:bookmarkStart w:id="37" w:name="_Toc79653434"/>
      <w:bookmarkStart w:id="38" w:name="_Toc156806744"/>
      <w:bookmarkStart w:id="39" w:name="_Toc163651682"/>
      <w:r w:rsidRPr="00F46DC9">
        <w:rPr>
          <w:sz w:val="20"/>
          <w:szCs w:val="20"/>
        </w:rPr>
        <w:t>Rehabilitation of Offenders Act</w:t>
      </w:r>
      <w:bookmarkEnd w:id="37"/>
      <w:bookmarkEnd w:id="38"/>
      <w:bookmarkEnd w:id="39"/>
    </w:p>
    <w:p w14:paraId="7ED45102" w14:textId="113D4AD9" w:rsidR="00DD2993" w:rsidRPr="00F46DC9" w:rsidRDefault="00DD2993" w:rsidP="44C289A3">
      <w:pPr>
        <w:ind w:left="426"/>
        <w:jc w:val="both"/>
        <w:rPr>
          <w:rFonts w:eastAsia="Times New Roman" w:cs="Arial"/>
          <w:sz w:val="20"/>
          <w:szCs w:val="20"/>
          <w:lang w:val="en-US" w:eastAsia="en-GB"/>
        </w:rPr>
      </w:pPr>
      <w:r w:rsidRPr="00F46DC9">
        <w:rPr>
          <w:rFonts w:eastAsia="Times New Roman" w:cs="Arial"/>
          <w:sz w:val="20"/>
          <w:szCs w:val="20"/>
          <w:lang w:val="en-US" w:eastAsia="en-GB"/>
        </w:rPr>
        <w:t xml:space="preserve">Once a conviction is ‘spent’ as defined by the Rehabilitation of Offenders Act (ROA) 1974, the convicted person does not have to reveal it or admit its existence in most circumstances, including, for example, when applying for a job. However, the two main exceptions to this relate to positions working with children or vulnerable adults.  In these circumstances people may be required to reveal both spent and unspent convictions although certain specified old and minor offences will be removed from criminal record certificates issued from 29 May 2013 onwards.   </w:t>
      </w:r>
    </w:p>
    <w:p w14:paraId="3234C266" w14:textId="77777777" w:rsidR="00DD2993" w:rsidRPr="00F46DC9" w:rsidRDefault="00DD2993" w:rsidP="00DD2993">
      <w:pPr>
        <w:ind w:left="426"/>
        <w:jc w:val="both"/>
        <w:rPr>
          <w:rFonts w:eastAsia="Times New Roman" w:cs="Arial"/>
          <w:sz w:val="20"/>
          <w:szCs w:val="20"/>
          <w:lang w:val="en" w:eastAsia="en-GB"/>
        </w:rPr>
      </w:pPr>
    </w:p>
    <w:p w14:paraId="2D128285" w14:textId="77777777" w:rsidR="00DD2993" w:rsidRPr="00F46DC9" w:rsidRDefault="00DD2993" w:rsidP="00DD2993">
      <w:pPr>
        <w:autoSpaceDE w:val="0"/>
        <w:autoSpaceDN w:val="0"/>
        <w:adjustRightInd w:val="0"/>
        <w:ind w:left="426"/>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The Trust requires all shortlisted applicants into posts which are eligible for an Enhanced or Standard DBS disclosure, to declare all convictions and cautions that are not "protected" as defined by the ROA (Exceptions) Order 1975 (as amended in 2013 and 2020) and any prosecutions that are pending. </w:t>
      </w:r>
    </w:p>
    <w:p w14:paraId="3A25FC63" w14:textId="77777777" w:rsidR="00DD2993" w:rsidRPr="00F46DC9" w:rsidRDefault="00DD2993" w:rsidP="00DD2993">
      <w:pPr>
        <w:autoSpaceDE w:val="0"/>
        <w:autoSpaceDN w:val="0"/>
        <w:adjustRightInd w:val="0"/>
        <w:ind w:left="426"/>
        <w:jc w:val="both"/>
        <w:rPr>
          <w:rFonts w:eastAsia="Times New Roman" w:cs="Arial"/>
          <w:color w:val="000000"/>
          <w:sz w:val="20"/>
          <w:szCs w:val="20"/>
          <w:lang w:eastAsia="en-GB"/>
        </w:rPr>
      </w:pPr>
    </w:p>
    <w:p w14:paraId="5E503429" w14:textId="77777777" w:rsidR="00DD2993" w:rsidRPr="00F46DC9" w:rsidRDefault="00DD2993" w:rsidP="00DD2993">
      <w:pPr>
        <w:autoSpaceDE w:val="0"/>
        <w:autoSpaceDN w:val="0"/>
        <w:adjustRightInd w:val="0"/>
        <w:ind w:left="426"/>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The Trust will treat applicants who have a criminal record fairly and will not discriminate because of a conviction or other information revealed. Possession of a criminal record will not automatically prevent applicants from working with the school/business unit. </w:t>
      </w:r>
    </w:p>
    <w:p w14:paraId="45EDECB3" w14:textId="77777777" w:rsidR="00DD2993" w:rsidRPr="00F46DC9" w:rsidRDefault="00DD2993" w:rsidP="00DD2993">
      <w:pPr>
        <w:autoSpaceDE w:val="0"/>
        <w:autoSpaceDN w:val="0"/>
        <w:adjustRightInd w:val="0"/>
        <w:ind w:left="426"/>
        <w:jc w:val="both"/>
        <w:rPr>
          <w:rFonts w:eastAsia="Times New Roman" w:cs="Arial"/>
          <w:color w:val="000000"/>
          <w:sz w:val="20"/>
          <w:szCs w:val="20"/>
          <w:lang w:eastAsia="en-GB"/>
        </w:rPr>
      </w:pPr>
    </w:p>
    <w:p w14:paraId="539E66C4" w14:textId="776D1390" w:rsidR="00DD2993" w:rsidRPr="00F46DC9" w:rsidRDefault="00DD2993" w:rsidP="00DD2993">
      <w:pPr>
        <w:autoSpaceDE w:val="0"/>
        <w:autoSpaceDN w:val="0"/>
        <w:adjustRightInd w:val="0"/>
        <w:ind w:left="426"/>
        <w:jc w:val="both"/>
        <w:rPr>
          <w:rFonts w:eastAsia="Times New Roman" w:cs="Arial"/>
          <w:color w:val="000000"/>
          <w:sz w:val="20"/>
          <w:szCs w:val="20"/>
          <w:lang w:eastAsia="en-GB"/>
        </w:rPr>
      </w:pPr>
      <w:r w:rsidRPr="00F46DC9">
        <w:rPr>
          <w:rFonts w:eastAsia="Times New Roman" w:cs="Arial"/>
          <w:color w:val="000000" w:themeColor="text1"/>
          <w:sz w:val="20"/>
          <w:szCs w:val="20"/>
          <w:lang w:eastAsia="en-GB"/>
        </w:rPr>
        <w:t xml:space="preserve">As part of the recruitment process such information will only be considered in light of its relevance to the post for which the applicant is applying. All appointments into posts subject to a DBS check will be made only on condition of a satisfactory DBS Disclosure. If a candidate is successful in their application for employment, the failure to disclose previous criminal history which is not protected under the filtering rules could result in withdrawal of the conditional offer of employment.  In circumstances where the DBS disclosure contains positive information, all applicants will be required to show their DBS certificate to the </w:t>
      </w:r>
      <w:r w:rsidR="00B46768" w:rsidRPr="00F46DC9">
        <w:rPr>
          <w:rFonts w:eastAsia="Times New Roman" w:cs="Arial"/>
          <w:color w:val="000000" w:themeColor="text1"/>
          <w:sz w:val="20"/>
          <w:szCs w:val="20"/>
          <w:lang w:eastAsia="en-GB"/>
        </w:rPr>
        <w:t xml:space="preserve">Responsible </w:t>
      </w:r>
      <w:r w:rsidRPr="00F46DC9">
        <w:rPr>
          <w:rFonts w:eastAsia="Times New Roman" w:cs="Arial"/>
          <w:color w:val="000000" w:themeColor="text1"/>
          <w:sz w:val="20"/>
          <w:szCs w:val="20"/>
          <w:lang w:eastAsia="en-GB"/>
        </w:rPr>
        <w:t>Officer prior to confirmation of employment</w:t>
      </w:r>
      <w:r w:rsidR="0050685C" w:rsidRPr="00F46DC9">
        <w:rPr>
          <w:rFonts w:eastAsia="Times New Roman" w:cs="Arial"/>
          <w:color w:val="000000" w:themeColor="text1"/>
          <w:sz w:val="20"/>
          <w:szCs w:val="20"/>
          <w:lang w:eastAsia="en-GB"/>
        </w:rPr>
        <w:t xml:space="preserve"> and a risk assessment may be conducted </w:t>
      </w:r>
      <w:r w:rsidRPr="00F46DC9">
        <w:rPr>
          <w:rFonts w:eastAsia="Times New Roman" w:cs="Arial"/>
          <w:color w:val="000000" w:themeColor="text1"/>
          <w:sz w:val="20"/>
          <w:szCs w:val="20"/>
          <w:lang w:eastAsia="en-GB"/>
        </w:rPr>
        <w:t>.</w:t>
      </w:r>
    </w:p>
    <w:p w14:paraId="7ED961F0" w14:textId="77777777" w:rsidR="00DD2993" w:rsidRPr="00F46DC9" w:rsidRDefault="00DD2993" w:rsidP="00BB2B66">
      <w:pPr>
        <w:pStyle w:val="Heading2"/>
        <w:rPr>
          <w:sz w:val="20"/>
          <w:szCs w:val="20"/>
        </w:rPr>
      </w:pPr>
      <w:bookmarkStart w:id="40" w:name="_Toc79653435"/>
      <w:bookmarkStart w:id="41" w:name="_Toc156806745"/>
      <w:bookmarkStart w:id="42" w:name="_Toc163651683"/>
      <w:r w:rsidRPr="00F46DC9">
        <w:rPr>
          <w:sz w:val="20"/>
          <w:szCs w:val="20"/>
        </w:rPr>
        <w:t>Recruitment Administration</w:t>
      </w:r>
      <w:bookmarkEnd w:id="40"/>
      <w:bookmarkEnd w:id="41"/>
      <w:bookmarkEnd w:id="42"/>
      <w:r w:rsidRPr="00F46DC9">
        <w:rPr>
          <w:sz w:val="20"/>
          <w:szCs w:val="20"/>
        </w:rPr>
        <w:t xml:space="preserve"> </w:t>
      </w:r>
    </w:p>
    <w:p w14:paraId="748F343D" w14:textId="1F01DFF9" w:rsidR="00DD2993" w:rsidRPr="00F46DC9" w:rsidRDefault="00DD2993" w:rsidP="00DD2993">
      <w:pPr>
        <w:ind w:left="426"/>
        <w:jc w:val="both"/>
        <w:rPr>
          <w:rFonts w:eastAsia="Times New Roman" w:cs="Arial"/>
          <w:bCs/>
          <w:sz w:val="20"/>
          <w:szCs w:val="20"/>
          <w:lang w:eastAsia="en-GB"/>
        </w:rPr>
      </w:pPr>
      <w:r w:rsidRPr="00F46DC9">
        <w:rPr>
          <w:rFonts w:eastAsia="Times New Roman" w:cs="Arial"/>
          <w:bCs/>
          <w:sz w:val="20"/>
          <w:szCs w:val="20"/>
          <w:lang w:eastAsia="en-GB"/>
        </w:rPr>
        <w:t>All job advertisements and supporting information sent to prospective candidates for posts based on or regularly visiting school sites being recruited to at the Trust will clearly state the requirement for an Enhanced DBS check</w:t>
      </w:r>
      <w:r w:rsidR="00D31141" w:rsidRPr="00F46DC9">
        <w:rPr>
          <w:rFonts w:eastAsia="Times New Roman" w:cs="Arial"/>
          <w:bCs/>
          <w:sz w:val="20"/>
          <w:szCs w:val="20"/>
          <w:lang w:eastAsia="en-GB"/>
        </w:rPr>
        <w:t xml:space="preserve"> </w:t>
      </w:r>
      <w:r w:rsidR="001D66BD" w:rsidRPr="00F46DC9">
        <w:rPr>
          <w:rFonts w:eastAsia="Times New Roman" w:cs="Arial"/>
          <w:bCs/>
          <w:sz w:val="20"/>
          <w:szCs w:val="20"/>
          <w:lang w:eastAsia="en-GB"/>
        </w:rPr>
        <w:t>(</w:t>
      </w:r>
      <w:r w:rsidR="00D31141" w:rsidRPr="00F46DC9">
        <w:rPr>
          <w:rFonts w:eastAsia="Times New Roman" w:cs="Arial"/>
          <w:bCs/>
          <w:sz w:val="20"/>
          <w:szCs w:val="20"/>
          <w:lang w:eastAsia="en-GB"/>
        </w:rPr>
        <w:t>with barred list check</w:t>
      </w:r>
      <w:r w:rsidR="001D66BD" w:rsidRPr="00F46DC9">
        <w:rPr>
          <w:rFonts w:eastAsia="Times New Roman" w:cs="Arial"/>
          <w:bCs/>
          <w:sz w:val="20"/>
          <w:szCs w:val="20"/>
          <w:lang w:eastAsia="en-GB"/>
        </w:rPr>
        <w:t xml:space="preserve"> where applicable)</w:t>
      </w:r>
      <w:r w:rsidRPr="00F46DC9">
        <w:rPr>
          <w:rFonts w:eastAsia="Times New Roman" w:cs="Arial"/>
          <w:bCs/>
          <w:sz w:val="20"/>
          <w:szCs w:val="20"/>
          <w:lang w:eastAsia="en-GB"/>
        </w:rPr>
        <w:t>.  All job advertisements and supporting information sent to prospective candidates for posts not eligible for an Enhanced DBS check will state that either a Standard (where the role is eligible) or Basic DBS check will be required.</w:t>
      </w:r>
    </w:p>
    <w:p w14:paraId="34D3F256" w14:textId="77777777" w:rsidR="00DD2993" w:rsidRPr="00F46DC9" w:rsidRDefault="00DD2993" w:rsidP="00DD2993">
      <w:pPr>
        <w:ind w:left="426"/>
        <w:jc w:val="both"/>
        <w:rPr>
          <w:rFonts w:eastAsia="Times New Roman" w:cs="Arial"/>
          <w:bCs/>
          <w:sz w:val="20"/>
          <w:szCs w:val="20"/>
          <w:lang w:eastAsia="en-GB"/>
        </w:rPr>
      </w:pPr>
    </w:p>
    <w:p w14:paraId="42048F8E" w14:textId="5DF19271" w:rsidR="00DD2993" w:rsidRPr="00F46DC9" w:rsidRDefault="00DD2993" w:rsidP="44C289A3">
      <w:pPr>
        <w:ind w:left="426"/>
        <w:jc w:val="both"/>
        <w:rPr>
          <w:rFonts w:eastAsia="Times New Roman" w:cs="Arial"/>
          <w:sz w:val="20"/>
          <w:szCs w:val="20"/>
          <w:lang w:eastAsia="en-GB"/>
        </w:rPr>
      </w:pPr>
      <w:r w:rsidRPr="00F46DC9">
        <w:rPr>
          <w:rFonts w:eastAsia="Times New Roman" w:cs="Arial"/>
          <w:sz w:val="20"/>
          <w:szCs w:val="20"/>
          <w:lang w:eastAsia="en-GB"/>
        </w:rPr>
        <w:t>All shortlisted candidates for roles eligible for either an Enhanced or Standard DBS check will be asked to complete a Trust Self-disclosure form</w:t>
      </w:r>
      <w:r w:rsidR="006D5D0F">
        <w:rPr>
          <w:rFonts w:eastAsia="Times New Roman" w:cs="Arial"/>
          <w:sz w:val="20"/>
          <w:szCs w:val="20"/>
          <w:lang w:eastAsia="en-GB"/>
        </w:rPr>
        <w:t xml:space="preserve"> as part of the applicant tracking </w:t>
      </w:r>
      <w:r w:rsidR="00E369E1">
        <w:rPr>
          <w:rFonts w:eastAsia="Times New Roman" w:cs="Arial"/>
          <w:sz w:val="20"/>
          <w:szCs w:val="20"/>
          <w:lang w:eastAsia="en-GB"/>
        </w:rPr>
        <w:t xml:space="preserve">process or </w:t>
      </w:r>
      <w:r w:rsidR="00677A02">
        <w:rPr>
          <w:rFonts w:eastAsia="Times New Roman" w:cs="Arial"/>
          <w:sz w:val="20"/>
          <w:szCs w:val="20"/>
          <w:lang w:eastAsia="en-GB"/>
        </w:rPr>
        <w:t>for any reason a paper based process is used, the form</w:t>
      </w:r>
      <w:r w:rsidR="00196485">
        <w:rPr>
          <w:rFonts w:eastAsia="Times New Roman" w:cs="Arial"/>
          <w:sz w:val="20"/>
          <w:szCs w:val="20"/>
          <w:lang w:eastAsia="en-GB"/>
        </w:rPr>
        <w:t xml:space="preserve"> will be used</w:t>
      </w:r>
      <w:r w:rsidRPr="00F46DC9">
        <w:rPr>
          <w:rFonts w:eastAsia="Times New Roman" w:cs="Arial"/>
          <w:sz w:val="20"/>
          <w:szCs w:val="20"/>
          <w:lang w:eastAsia="en-GB"/>
        </w:rPr>
        <w:t xml:space="preserve"> </w:t>
      </w:r>
      <w:r w:rsidRPr="00E369E1">
        <w:rPr>
          <w:rFonts w:eastAsia="Times New Roman" w:cs="Arial"/>
          <w:lang w:eastAsia="en-GB"/>
        </w:rPr>
        <w:t xml:space="preserve">(Appendix 4).  </w:t>
      </w:r>
      <w:r w:rsidRPr="00F46DC9">
        <w:rPr>
          <w:rFonts w:eastAsia="Times New Roman" w:cs="Arial"/>
          <w:sz w:val="20"/>
          <w:szCs w:val="20"/>
          <w:lang w:eastAsia="en-GB"/>
        </w:rPr>
        <w:t xml:space="preserve">This will be provided to the </w:t>
      </w:r>
      <w:r w:rsidR="001D66BD" w:rsidRPr="00F46DC9">
        <w:rPr>
          <w:rFonts w:eastAsia="Times New Roman" w:cs="Arial"/>
          <w:sz w:val="20"/>
          <w:szCs w:val="20"/>
          <w:lang w:eastAsia="en-GB"/>
        </w:rPr>
        <w:t xml:space="preserve">chair  of the </w:t>
      </w:r>
      <w:r w:rsidRPr="00F46DC9">
        <w:rPr>
          <w:rFonts w:eastAsia="Times New Roman" w:cs="Arial"/>
          <w:sz w:val="20"/>
          <w:szCs w:val="20"/>
          <w:lang w:eastAsia="en-GB"/>
        </w:rPr>
        <w:t>interview panel in a sealed envelope prior to the interview.  Guidance on dealing with the Trust Self-disclosure forms submitted during and following interview can be found in the Recruitment Toolkit and will be read and followed carefully by the Appointing Officer to ensure relevant legislation (section 2 above) is complied with.</w:t>
      </w:r>
    </w:p>
    <w:p w14:paraId="44040AE9" w14:textId="77777777" w:rsidR="00DD2993" w:rsidRPr="00F46DC9" w:rsidRDefault="00DD2993" w:rsidP="00DD2993">
      <w:pPr>
        <w:ind w:left="426"/>
        <w:jc w:val="both"/>
        <w:rPr>
          <w:rFonts w:eastAsia="Times New Roman" w:cs="Arial"/>
          <w:bCs/>
          <w:sz w:val="20"/>
          <w:szCs w:val="20"/>
          <w:lang w:eastAsia="en-GB"/>
        </w:rPr>
      </w:pPr>
    </w:p>
    <w:p w14:paraId="6A235BB1" w14:textId="77777777" w:rsidR="00DD2993" w:rsidRPr="00F46DC9" w:rsidRDefault="00DD2993" w:rsidP="00DD2993">
      <w:pPr>
        <w:ind w:left="426"/>
        <w:jc w:val="both"/>
        <w:rPr>
          <w:rFonts w:eastAsia="Times New Roman" w:cs="Arial"/>
          <w:bCs/>
          <w:sz w:val="20"/>
          <w:szCs w:val="20"/>
          <w:lang w:eastAsia="en-GB"/>
        </w:rPr>
      </w:pPr>
      <w:r w:rsidRPr="00F46DC9">
        <w:rPr>
          <w:rFonts w:eastAsia="Times New Roman" w:cs="Arial"/>
          <w:bCs/>
          <w:sz w:val="20"/>
          <w:szCs w:val="20"/>
          <w:lang w:eastAsia="en-GB"/>
        </w:rPr>
        <w:t xml:space="preserve">If there are any criminal declarations declared on the Trust Self-disclosure form, these will be discussed either at interview or at a separate meeting (see ‘Procedure’).  </w:t>
      </w:r>
    </w:p>
    <w:p w14:paraId="69818757" w14:textId="77777777" w:rsidR="00DD2993" w:rsidRPr="00F46DC9" w:rsidRDefault="00DD2993" w:rsidP="00DD2993">
      <w:pPr>
        <w:ind w:left="426"/>
        <w:jc w:val="both"/>
        <w:rPr>
          <w:rFonts w:eastAsia="Times New Roman" w:cs="Arial"/>
          <w:bCs/>
          <w:sz w:val="20"/>
          <w:szCs w:val="20"/>
          <w:lang w:eastAsia="en-GB"/>
        </w:rPr>
      </w:pPr>
    </w:p>
    <w:p w14:paraId="2931FFFB" w14:textId="77777777" w:rsidR="00DD2993" w:rsidRPr="00F46DC9" w:rsidRDefault="00DD2993" w:rsidP="00DD2993">
      <w:pPr>
        <w:ind w:left="426"/>
        <w:jc w:val="both"/>
        <w:rPr>
          <w:rFonts w:eastAsia="Times New Roman" w:cs="Arial"/>
          <w:bCs/>
          <w:sz w:val="20"/>
          <w:szCs w:val="20"/>
          <w:lang w:eastAsia="en-GB"/>
        </w:rPr>
      </w:pPr>
      <w:r w:rsidRPr="00F46DC9">
        <w:rPr>
          <w:rFonts w:eastAsia="Times New Roman" w:cs="Arial"/>
          <w:bCs/>
          <w:sz w:val="20"/>
          <w:szCs w:val="20"/>
          <w:lang w:eastAsia="en-GB"/>
        </w:rPr>
        <w:t xml:space="preserve">A DBS Disclosure will only be requested for the successful candidate(s) at recruitment. </w:t>
      </w:r>
    </w:p>
    <w:p w14:paraId="7E35FED2" w14:textId="77777777" w:rsidR="00DD2993" w:rsidRPr="00F46DC9" w:rsidRDefault="00DD2993" w:rsidP="00BB2B66">
      <w:pPr>
        <w:pStyle w:val="Heading2"/>
        <w:rPr>
          <w:sz w:val="20"/>
          <w:szCs w:val="20"/>
        </w:rPr>
      </w:pPr>
      <w:bookmarkStart w:id="43" w:name="_Toc79653436"/>
      <w:bookmarkStart w:id="44" w:name="_Toc156806746"/>
      <w:bookmarkStart w:id="45" w:name="_Toc163651684"/>
      <w:r w:rsidRPr="00F46DC9">
        <w:rPr>
          <w:sz w:val="20"/>
          <w:szCs w:val="20"/>
        </w:rPr>
        <w:t>Staff Awaiting DBS Clearance</w:t>
      </w:r>
      <w:bookmarkEnd w:id="43"/>
      <w:bookmarkEnd w:id="44"/>
      <w:bookmarkEnd w:id="45"/>
    </w:p>
    <w:p w14:paraId="787DB8CB" w14:textId="77777777" w:rsidR="00DD2993" w:rsidRPr="00F46DC9" w:rsidRDefault="00DD2993" w:rsidP="00DD2993">
      <w:pPr>
        <w:ind w:left="426"/>
        <w:jc w:val="both"/>
        <w:rPr>
          <w:rFonts w:eastAsia="Times New Roman" w:cs="Arial"/>
          <w:sz w:val="20"/>
          <w:szCs w:val="20"/>
          <w:lang w:val="en" w:eastAsia="en-GB"/>
        </w:rPr>
      </w:pPr>
      <w:r w:rsidRPr="00F46DC9">
        <w:rPr>
          <w:rFonts w:eastAsia="Times New Roman"/>
          <w:sz w:val="20"/>
          <w:szCs w:val="20"/>
          <w:lang w:eastAsia="en-GB"/>
        </w:rPr>
        <w:t>A DBS Disclosure will be obtained before an individual starts work with the Trust. In exceptional circumstances an individual may be able to start work subject to appropriate risk assessment and a check against the barred list.  The recommended risk assessment template for starting an individual prior to the receipt of a DBS Disclosure is available in the Recruitment Toolkit.</w:t>
      </w:r>
    </w:p>
    <w:p w14:paraId="0A27435A" w14:textId="77777777" w:rsidR="00DD2993" w:rsidRPr="00F46DC9" w:rsidRDefault="00DD2993" w:rsidP="00BB2B66">
      <w:pPr>
        <w:pStyle w:val="Heading2"/>
        <w:rPr>
          <w:sz w:val="20"/>
          <w:szCs w:val="20"/>
        </w:rPr>
      </w:pPr>
      <w:bookmarkStart w:id="46" w:name="_Toc79653437"/>
      <w:bookmarkStart w:id="47" w:name="_Toc156806747"/>
      <w:bookmarkStart w:id="48" w:name="_Toc163651685"/>
      <w:r w:rsidRPr="00F46DC9">
        <w:rPr>
          <w:sz w:val="20"/>
          <w:szCs w:val="20"/>
        </w:rPr>
        <w:lastRenderedPageBreak/>
        <w:t>Existing DBS checks for Employees joining from another Employer</w:t>
      </w:r>
      <w:bookmarkEnd w:id="46"/>
      <w:bookmarkEnd w:id="47"/>
      <w:bookmarkEnd w:id="48"/>
    </w:p>
    <w:p w14:paraId="4AEFDE69" w14:textId="6146738B" w:rsidR="00DD2993" w:rsidRPr="00F46DC9" w:rsidRDefault="00DD2993" w:rsidP="000E1718">
      <w:pPr>
        <w:ind w:left="426"/>
        <w:jc w:val="both"/>
        <w:rPr>
          <w:rFonts w:eastAsia="Times New Roman"/>
          <w:sz w:val="20"/>
          <w:szCs w:val="20"/>
          <w:lang w:eastAsia="en-GB"/>
        </w:rPr>
      </w:pPr>
      <w:r w:rsidRPr="00F46DC9">
        <w:rPr>
          <w:rFonts w:eastAsia="Times New Roman"/>
          <w:sz w:val="20"/>
          <w:szCs w:val="20"/>
          <w:lang w:eastAsia="en-GB"/>
        </w:rPr>
        <w:t xml:space="preserve">The Trust in certain circumstances will accept existing DBS Disclosures that are maintained via the DBS Update Service.  In all other circumstance, the Trust will require a new enhanced disclosure to be completed prior to confirmation of employment.  </w:t>
      </w:r>
    </w:p>
    <w:p w14:paraId="6F344F9D" w14:textId="77777777" w:rsidR="00DD2993" w:rsidRPr="00F46DC9" w:rsidRDefault="00DD2993" w:rsidP="00BB2B66">
      <w:pPr>
        <w:pStyle w:val="Heading2"/>
        <w:rPr>
          <w:sz w:val="20"/>
          <w:szCs w:val="20"/>
        </w:rPr>
      </w:pPr>
      <w:bookmarkStart w:id="49" w:name="_Toc79653438"/>
      <w:bookmarkStart w:id="50" w:name="_Toc156806748"/>
      <w:bookmarkStart w:id="51" w:name="_Toc163651686"/>
      <w:r w:rsidRPr="00F46DC9">
        <w:rPr>
          <w:sz w:val="20"/>
          <w:szCs w:val="20"/>
        </w:rPr>
        <w:t>Re-checking of Existing Employees</w:t>
      </w:r>
      <w:bookmarkEnd w:id="49"/>
      <w:bookmarkEnd w:id="50"/>
      <w:bookmarkEnd w:id="51"/>
    </w:p>
    <w:p w14:paraId="44DF2256"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Each Disclosure will contain the date it was printed. Disclosures do not carry a pre-determined period of validity because a conviction or other matter could be recorded against the subject of a Disclosure at any time after it is issued.</w:t>
      </w:r>
    </w:p>
    <w:p w14:paraId="3F351116" w14:textId="77777777" w:rsidR="00DD2993" w:rsidRPr="00F46DC9" w:rsidRDefault="00DD2993" w:rsidP="00DD2993">
      <w:pPr>
        <w:ind w:left="426"/>
        <w:jc w:val="both"/>
        <w:rPr>
          <w:rFonts w:eastAsia="Times New Roman"/>
          <w:sz w:val="20"/>
          <w:szCs w:val="20"/>
          <w:lang w:eastAsia="en-GB"/>
        </w:rPr>
      </w:pPr>
    </w:p>
    <w:p w14:paraId="71DD5CA5"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 xml:space="preserve">Existing employees who have not previously been subject to a DBS Disclosure may be required to undertake a Disclosure during the course of their employment with the Trust. All employees will be expected to comply and any employee refusing to comply with the request for a Disclosure will be advised that their unreasonable refusal to carry out may lead to disciplinary action being taken. </w:t>
      </w:r>
    </w:p>
    <w:p w14:paraId="5438161C" w14:textId="77777777" w:rsidR="00DD2993" w:rsidRPr="00F46DC9" w:rsidRDefault="00DD2993" w:rsidP="00DD2993">
      <w:pPr>
        <w:ind w:left="426"/>
        <w:jc w:val="both"/>
        <w:rPr>
          <w:rFonts w:eastAsia="Times New Roman"/>
          <w:sz w:val="20"/>
          <w:szCs w:val="20"/>
          <w:u w:val="single"/>
          <w:lang w:eastAsia="en-GB"/>
        </w:rPr>
      </w:pPr>
    </w:p>
    <w:p w14:paraId="06B506DE"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 xml:space="preserve">The Trust reserves the right to ask existing employees in relevant positions to apply for a Disclosure if their actions or activities give cause for concern. </w:t>
      </w:r>
    </w:p>
    <w:p w14:paraId="69D52C31" w14:textId="77777777" w:rsidR="00DD2993" w:rsidRPr="00F46DC9" w:rsidRDefault="00DD2993" w:rsidP="00DD2993">
      <w:pPr>
        <w:ind w:left="426"/>
        <w:jc w:val="both"/>
        <w:rPr>
          <w:rFonts w:eastAsia="Times New Roman"/>
          <w:sz w:val="20"/>
          <w:szCs w:val="20"/>
          <w:lang w:eastAsia="en-GB"/>
        </w:rPr>
      </w:pPr>
    </w:p>
    <w:p w14:paraId="417C9D25" w14:textId="542C56DB" w:rsidR="00DD2993" w:rsidRPr="00F46DC9" w:rsidRDefault="00DD2993" w:rsidP="000E1718">
      <w:pPr>
        <w:ind w:left="426"/>
        <w:jc w:val="both"/>
        <w:rPr>
          <w:rFonts w:eastAsia="Times New Roman"/>
          <w:sz w:val="20"/>
          <w:szCs w:val="20"/>
          <w:lang w:eastAsia="en-GB"/>
        </w:rPr>
      </w:pPr>
      <w:r w:rsidRPr="00F46DC9">
        <w:rPr>
          <w:rFonts w:eastAsia="Times New Roman"/>
          <w:sz w:val="20"/>
          <w:szCs w:val="20"/>
          <w:lang w:eastAsia="en-GB"/>
        </w:rPr>
        <w:t xml:space="preserve">All employee re-checks will be undertaken in conjunction with the provisions of this policy and in line with the DBS Code of </w:t>
      </w:r>
      <w:r w:rsidR="001D66BD" w:rsidRPr="00F46DC9">
        <w:rPr>
          <w:rFonts w:eastAsia="Times New Roman"/>
          <w:sz w:val="20"/>
          <w:szCs w:val="20"/>
          <w:lang w:eastAsia="en-GB"/>
        </w:rPr>
        <w:t xml:space="preserve">Practice </w:t>
      </w:r>
      <w:r w:rsidRPr="00F46DC9">
        <w:rPr>
          <w:rFonts w:eastAsia="Times New Roman"/>
          <w:sz w:val="20"/>
          <w:szCs w:val="20"/>
          <w:lang w:eastAsia="en-GB"/>
        </w:rPr>
        <w:t>and Department of Education guidance.</w:t>
      </w:r>
    </w:p>
    <w:p w14:paraId="64A55AA6" w14:textId="77777777" w:rsidR="00DD2993" w:rsidRPr="00F46DC9" w:rsidRDefault="00DD2993" w:rsidP="00BB2B66">
      <w:pPr>
        <w:pStyle w:val="Heading2"/>
        <w:rPr>
          <w:sz w:val="20"/>
          <w:szCs w:val="20"/>
        </w:rPr>
      </w:pPr>
      <w:bookmarkStart w:id="52" w:name="_Toc79653439"/>
      <w:bookmarkStart w:id="53" w:name="_Toc156806749"/>
      <w:bookmarkStart w:id="54" w:name="_Toc163651687"/>
      <w:r w:rsidRPr="00F46DC9">
        <w:rPr>
          <w:sz w:val="20"/>
          <w:szCs w:val="20"/>
        </w:rPr>
        <w:t>Volunteers</w:t>
      </w:r>
      <w:bookmarkEnd w:id="52"/>
      <w:bookmarkEnd w:id="53"/>
      <w:bookmarkEnd w:id="54"/>
    </w:p>
    <w:p w14:paraId="369373B6"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The Trust</w:t>
      </w:r>
      <w:r w:rsidRPr="00F46DC9">
        <w:rPr>
          <w:rFonts w:eastAsia="Times New Roman"/>
          <w:i/>
          <w:sz w:val="20"/>
          <w:szCs w:val="20"/>
          <w:lang w:eastAsia="en-GB"/>
        </w:rPr>
        <w:t xml:space="preserve"> </w:t>
      </w:r>
      <w:r w:rsidRPr="00F46DC9">
        <w:rPr>
          <w:rFonts w:eastAsia="Times New Roman"/>
          <w:sz w:val="20"/>
          <w:szCs w:val="20"/>
          <w:lang w:eastAsia="en-GB"/>
        </w:rPr>
        <w:t>occasionally</w:t>
      </w:r>
      <w:r w:rsidRPr="00F46DC9">
        <w:rPr>
          <w:rFonts w:eastAsia="Times New Roman"/>
          <w:i/>
          <w:sz w:val="20"/>
          <w:szCs w:val="20"/>
          <w:lang w:eastAsia="en-GB"/>
        </w:rPr>
        <w:t xml:space="preserve"> </w:t>
      </w:r>
      <w:r w:rsidRPr="00F46DC9">
        <w:rPr>
          <w:rFonts w:eastAsia="Times New Roman"/>
          <w:sz w:val="20"/>
          <w:szCs w:val="20"/>
          <w:lang w:eastAsia="en-GB"/>
        </w:rPr>
        <w:t xml:space="preserve">uses volunteers. The requirement to undertake a DBS Disclosure will be determined by the frequency and nature of contact with children i.e. if being left unsupervised with children and/or if having regular contact, which is defined as once a week or more on an ongoing basis or 4 or more occasions in a 30 day period or more.  </w:t>
      </w:r>
    </w:p>
    <w:p w14:paraId="51CAEC0D" w14:textId="77777777" w:rsidR="00DD2993" w:rsidRPr="00F46DC9" w:rsidRDefault="00DD2993" w:rsidP="00DD2993">
      <w:pPr>
        <w:ind w:left="426"/>
        <w:jc w:val="both"/>
        <w:rPr>
          <w:rFonts w:eastAsia="Times New Roman"/>
          <w:sz w:val="20"/>
          <w:szCs w:val="20"/>
          <w:lang w:eastAsia="en-GB"/>
        </w:rPr>
      </w:pPr>
    </w:p>
    <w:p w14:paraId="70CE8DE1"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This will be based on a</w:t>
      </w:r>
      <w:r w:rsidRPr="00F46DC9">
        <w:rPr>
          <w:rFonts w:eastAsia="Times New Roman" w:cs="Arial"/>
          <w:sz w:val="20"/>
          <w:szCs w:val="20"/>
          <w:lang w:val="en" w:eastAsia="en-GB"/>
        </w:rPr>
        <w:t xml:space="preserve"> thorough risk assessment of the role to be performed by the volunteer.</w:t>
      </w:r>
      <w:r w:rsidRPr="00F46DC9">
        <w:rPr>
          <w:rFonts w:eastAsia="Times New Roman"/>
          <w:sz w:val="20"/>
          <w:szCs w:val="20"/>
          <w:lang w:eastAsia="en-GB"/>
        </w:rPr>
        <w:t xml:space="preserve"> </w:t>
      </w:r>
    </w:p>
    <w:p w14:paraId="3F25E4CD" w14:textId="77777777" w:rsidR="00DD2993" w:rsidRPr="00F46DC9" w:rsidRDefault="00DD2993" w:rsidP="00DD2993">
      <w:pPr>
        <w:ind w:left="426"/>
        <w:jc w:val="both"/>
        <w:rPr>
          <w:rFonts w:eastAsia="Times New Roman"/>
          <w:sz w:val="20"/>
          <w:szCs w:val="20"/>
          <w:lang w:eastAsia="en-GB"/>
        </w:rPr>
      </w:pPr>
    </w:p>
    <w:p w14:paraId="2BC77440"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Volunteers who only accompany staff and students on one off outings or trips or who help at one off specific events such as sports days, school fetes etc do not need to be DBS checked but they must be supervised in compliance with the statutory guidance. If however an overnight stay is involved then an enhanced DBS will be obtained.</w:t>
      </w:r>
    </w:p>
    <w:p w14:paraId="1DC384AF" w14:textId="77777777" w:rsidR="00DD2993" w:rsidRPr="00F46DC9" w:rsidRDefault="00DD2993" w:rsidP="00DD2993">
      <w:pPr>
        <w:ind w:left="426"/>
        <w:jc w:val="both"/>
        <w:rPr>
          <w:rFonts w:eastAsia="Times New Roman"/>
          <w:sz w:val="20"/>
          <w:szCs w:val="20"/>
          <w:lang w:eastAsia="en-GB"/>
        </w:rPr>
      </w:pPr>
    </w:p>
    <w:p w14:paraId="70C5E159"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Statutory guidance on supervision arrangements can be found at:</w:t>
      </w:r>
    </w:p>
    <w:p w14:paraId="726300E0" w14:textId="77777777" w:rsidR="00DD2993" w:rsidRPr="00F46DC9" w:rsidRDefault="00BC3B5D" w:rsidP="00DD2993">
      <w:pPr>
        <w:ind w:left="426"/>
        <w:jc w:val="both"/>
        <w:rPr>
          <w:rFonts w:eastAsia="Times New Roman"/>
          <w:sz w:val="20"/>
          <w:szCs w:val="20"/>
          <w:lang w:eastAsia="en-GB"/>
        </w:rPr>
      </w:pPr>
      <w:hyperlink r:id="rId16" w:history="1">
        <w:r w:rsidR="00DD2993" w:rsidRPr="00F917A9">
          <w:rPr>
            <w:rFonts w:eastAsia="Times New Roman"/>
            <w:color w:val="006666"/>
            <w:sz w:val="20"/>
            <w:szCs w:val="20"/>
            <w:u w:val="single"/>
            <w:lang w:eastAsia="en-GB"/>
          </w:rPr>
          <w:t>https://assets.publishing.service.gov.uk/government/uploads/system/uploads/attachment_data/file/280881/supervision_of_activity_with_children_which_is_regulated_activity_when_unsupervised.pdf</w:t>
        </w:r>
      </w:hyperlink>
    </w:p>
    <w:p w14:paraId="5B2580CB" w14:textId="717FA852" w:rsidR="00DD2993" w:rsidRPr="00F46DC9" w:rsidRDefault="5CB7DBBF" w:rsidP="00DD2993">
      <w:pPr>
        <w:ind w:left="426"/>
        <w:jc w:val="both"/>
        <w:rPr>
          <w:rFonts w:eastAsia="Times New Roman"/>
          <w:sz w:val="20"/>
          <w:szCs w:val="20"/>
          <w:lang w:eastAsia="en-GB"/>
        </w:rPr>
      </w:pPr>
      <w:r w:rsidRPr="44C289A3">
        <w:rPr>
          <w:rFonts w:eastAsia="Times New Roman"/>
          <w:sz w:val="20"/>
          <w:szCs w:val="20"/>
          <w:lang w:eastAsia="en-GB"/>
        </w:rPr>
        <w:t>Further details on arrangements for volunteers is available in the specific Volunteer Policy.</w:t>
      </w:r>
    </w:p>
    <w:p w14:paraId="48CAC97B" w14:textId="77777777" w:rsidR="00DD2993" w:rsidRPr="00F46DC9" w:rsidRDefault="00DD2993" w:rsidP="00BB2B66">
      <w:pPr>
        <w:pStyle w:val="Heading2"/>
        <w:rPr>
          <w:sz w:val="20"/>
          <w:szCs w:val="20"/>
        </w:rPr>
      </w:pPr>
      <w:bookmarkStart w:id="55" w:name="_Toc79653440"/>
      <w:bookmarkStart w:id="56" w:name="_Toc156806750"/>
      <w:bookmarkStart w:id="57" w:name="_Toc163651688"/>
      <w:r w:rsidRPr="00F46DC9">
        <w:rPr>
          <w:sz w:val="20"/>
          <w:szCs w:val="20"/>
        </w:rPr>
        <w:t>Supply Staff</w:t>
      </w:r>
      <w:bookmarkEnd w:id="55"/>
      <w:bookmarkEnd w:id="56"/>
      <w:bookmarkEnd w:id="57"/>
    </w:p>
    <w:p w14:paraId="7020EFF6" w14:textId="11CA01B6"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Vetting checks will be required for those who work as supply staff, including those who are employed via a supply agency (see Agency and Contractor Staff below). The details will be recorded on the school/business unit single central record.</w:t>
      </w:r>
      <w:r w:rsidR="003B71B5">
        <w:rPr>
          <w:rFonts w:eastAsia="Times New Roman"/>
          <w:sz w:val="20"/>
          <w:szCs w:val="20"/>
          <w:lang w:eastAsia="en-GB"/>
        </w:rPr>
        <w:t xml:space="preserve"> </w:t>
      </w:r>
      <w:r w:rsidRPr="00F46DC9">
        <w:rPr>
          <w:rFonts w:eastAsia="Times New Roman"/>
          <w:sz w:val="20"/>
          <w:szCs w:val="20"/>
          <w:lang w:eastAsia="en-GB"/>
        </w:rPr>
        <w:t>Where supply staff are recruited directly by the Trust</w:t>
      </w:r>
      <w:r w:rsidRPr="00F46DC9">
        <w:rPr>
          <w:rFonts w:eastAsia="Times New Roman"/>
          <w:i/>
          <w:sz w:val="20"/>
          <w:szCs w:val="20"/>
          <w:lang w:eastAsia="en-GB"/>
        </w:rPr>
        <w:t xml:space="preserve"> </w:t>
      </w:r>
      <w:r w:rsidRPr="00F46DC9">
        <w:rPr>
          <w:rFonts w:eastAsia="Times New Roman"/>
          <w:sz w:val="20"/>
          <w:szCs w:val="20"/>
          <w:lang w:eastAsia="en-GB"/>
        </w:rPr>
        <w:t xml:space="preserve">the same process will be followed as for all employed staff and an enhanced DBS Disclosure applied for. </w:t>
      </w:r>
    </w:p>
    <w:p w14:paraId="3AA29213" w14:textId="77777777" w:rsidR="00DD2993" w:rsidRPr="00F46DC9" w:rsidRDefault="00DD2993" w:rsidP="00DD2993">
      <w:pPr>
        <w:ind w:left="426"/>
        <w:jc w:val="both"/>
        <w:rPr>
          <w:rFonts w:eastAsia="Times New Roman"/>
          <w:sz w:val="20"/>
          <w:szCs w:val="20"/>
          <w:lang w:eastAsia="en-GB"/>
        </w:rPr>
      </w:pPr>
    </w:p>
    <w:p w14:paraId="09CAB75A"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 xml:space="preserve">Before taking on supply staff from an agency, the Trust will obtain written confirmation from the agency that the relevant DBS Disclosure has been seen, checked and confirmation on whether it contained any disclosed information. The school will not need to see or carry out a check unless there is information contained in the DBS Disclosure. </w:t>
      </w:r>
    </w:p>
    <w:p w14:paraId="40E8A002" w14:textId="77777777" w:rsidR="00DD2993" w:rsidRPr="00F46DC9" w:rsidRDefault="00DD2993" w:rsidP="00DD2993">
      <w:pPr>
        <w:ind w:left="426"/>
        <w:jc w:val="both"/>
        <w:rPr>
          <w:rFonts w:eastAsia="Times New Roman"/>
          <w:sz w:val="20"/>
          <w:szCs w:val="20"/>
          <w:lang w:eastAsia="en-GB"/>
        </w:rPr>
      </w:pPr>
    </w:p>
    <w:p w14:paraId="374F3BED" w14:textId="77777777"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t>Where an enhanced DBS certificate obtained by an agency discloses any information or matter the school will obtain a copy of the certificate from the agency.  This will be validated by the school in line with section 2 of Procedures below before allowing the member of supply staff provided by the agency on site.</w:t>
      </w:r>
    </w:p>
    <w:p w14:paraId="1A4C4540" w14:textId="1E3D5B0F" w:rsidR="00DD2993" w:rsidRPr="00F46DC9" w:rsidRDefault="000A4F26" w:rsidP="00BB2B66">
      <w:pPr>
        <w:pStyle w:val="Heading2"/>
        <w:rPr>
          <w:sz w:val="20"/>
          <w:szCs w:val="20"/>
        </w:rPr>
      </w:pPr>
      <w:bookmarkStart w:id="58" w:name="_Toc79653441"/>
      <w:bookmarkStart w:id="59" w:name="_Toc156806751"/>
      <w:bookmarkStart w:id="60" w:name="_Toc163651689"/>
      <w:r w:rsidRPr="00F46DC9">
        <w:rPr>
          <w:sz w:val="20"/>
          <w:szCs w:val="20"/>
        </w:rPr>
        <w:lastRenderedPageBreak/>
        <w:t>HAB Members &amp; Trustees</w:t>
      </w:r>
      <w:bookmarkEnd w:id="58"/>
      <w:bookmarkEnd w:id="59"/>
      <w:bookmarkEnd w:id="60"/>
    </w:p>
    <w:p w14:paraId="7B0967B6" w14:textId="796DCBE1" w:rsidR="00DD2993" w:rsidRPr="00F46DC9" w:rsidRDefault="00DD2993" w:rsidP="00DD2993">
      <w:pPr>
        <w:autoSpaceDE w:val="0"/>
        <w:autoSpaceDN w:val="0"/>
        <w:adjustRightInd w:val="0"/>
        <w:ind w:left="426"/>
        <w:jc w:val="both"/>
        <w:rPr>
          <w:rFonts w:eastAsia="Times New Roman"/>
          <w:sz w:val="20"/>
          <w:szCs w:val="20"/>
          <w:lang w:eastAsia="en-GB"/>
        </w:rPr>
      </w:pPr>
      <w:r w:rsidRPr="00F46DC9">
        <w:rPr>
          <w:rFonts w:eastAsia="Times New Roman" w:cs="Arial"/>
          <w:sz w:val="20"/>
          <w:szCs w:val="20"/>
          <w:lang w:eastAsia="en-GB"/>
        </w:rPr>
        <w:t xml:space="preserve">The School Governance (Constitution and Federations) (England) (Amendment) Regulations 2016 which came into force in March 2016 make enhanced DBS checks mandatory for school governors in maintained, independent, academy and/or free schools. In accordance with these regulations the Trust will, within 21 days of appointment or election, apply for an enhanced DBS check with a check against the DBS </w:t>
      </w:r>
      <w:r w:rsidR="000A4F26" w:rsidRPr="00F46DC9">
        <w:rPr>
          <w:rFonts w:eastAsia="Times New Roman" w:cs="Arial"/>
          <w:sz w:val="20"/>
          <w:szCs w:val="20"/>
          <w:lang w:eastAsia="en-GB"/>
        </w:rPr>
        <w:t>Children’s</w:t>
      </w:r>
      <w:r w:rsidRPr="00F46DC9">
        <w:rPr>
          <w:rFonts w:eastAsia="Times New Roman" w:cs="Arial"/>
          <w:sz w:val="20"/>
          <w:szCs w:val="20"/>
          <w:lang w:eastAsia="en-GB"/>
        </w:rPr>
        <w:t xml:space="preserve"> Barred List for all </w:t>
      </w:r>
      <w:r w:rsidR="000A4F26" w:rsidRPr="00F46DC9">
        <w:rPr>
          <w:rFonts w:eastAsia="Times New Roman" w:cs="Arial"/>
          <w:sz w:val="20"/>
          <w:szCs w:val="20"/>
          <w:lang w:eastAsia="en-GB"/>
        </w:rPr>
        <w:t>HAB Members</w:t>
      </w:r>
      <w:r w:rsidRPr="00F46DC9">
        <w:rPr>
          <w:rFonts w:eastAsia="Times New Roman" w:cs="Arial"/>
          <w:sz w:val="20"/>
          <w:szCs w:val="20"/>
          <w:lang w:eastAsia="en-GB"/>
        </w:rPr>
        <w:t xml:space="preserve">.  </w:t>
      </w:r>
      <w:r w:rsidRPr="00F46DC9">
        <w:rPr>
          <w:rFonts w:eastAsia="Times New Roman"/>
          <w:sz w:val="20"/>
          <w:szCs w:val="20"/>
          <w:lang w:eastAsia="en-GB"/>
        </w:rPr>
        <w:t xml:space="preserve">An obligatory section 128 check will also be undertaken for all </w:t>
      </w:r>
      <w:r w:rsidR="000A4F26" w:rsidRPr="00F46DC9">
        <w:rPr>
          <w:rFonts w:eastAsia="Times New Roman"/>
          <w:sz w:val="20"/>
          <w:szCs w:val="20"/>
          <w:lang w:eastAsia="en-GB"/>
        </w:rPr>
        <w:t>HAB Members</w:t>
      </w:r>
      <w:r w:rsidRPr="00F46DC9">
        <w:rPr>
          <w:rFonts w:eastAsia="Times New Roman"/>
          <w:sz w:val="20"/>
          <w:szCs w:val="20"/>
          <w:lang w:eastAsia="en-GB"/>
        </w:rPr>
        <w:t>/Trustees/Directors.</w:t>
      </w:r>
    </w:p>
    <w:p w14:paraId="56AE1291" w14:textId="77777777" w:rsidR="00DD2993" w:rsidRPr="00F46DC9" w:rsidRDefault="00DD2993" w:rsidP="00BB2B66">
      <w:pPr>
        <w:pStyle w:val="Heading2"/>
        <w:rPr>
          <w:sz w:val="20"/>
          <w:szCs w:val="20"/>
        </w:rPr>
      </w:pPr>
      <w:bookmarkStart w:id="61" w:name="_Toc79653442"/>
      <w:bookmarkStart w:id="62" w:name="_Toc156806752"/>
      <w:bookmarkStart w:id="63" w:name="_Toc163651690"/>
      <w:r w:rsidRPr="00F46DC9">
        <w:rPr>
          <w:sz w:val="20"/>
          <w:szCs w:val="20"/>
        </w:rPr>
        <w:t>Overseas candidates</w:t>
      </w:r>
      <w:bookmarkEnd w:id="61"/>
      <w:bookmarkEnd w:id="62"/>
      <w:bookmarkEnd w:id="63"/>
    </w:p>
    <w:p w14:paraId="6F0B366A"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All persons who have lived outside the United Kingdom and who are appointed to a post, or seeking to volunteer at the Trust</w:t>
      </w:r>
      <w:r w:rsidRPr="00F46DC9">
        <w:rPr>
          <w:rFonts w:eastAsia="Times New Roman" w:cs="Arial"/>
          <w:sz w:val="20"/>
          <w:szCs w:val="20"/>
          <w:lang w:eastAsia="en-GB"/>
        </w:rPr>
        <w:t xml:space="preserve"> </w:t>
      </w:r>
      <w:r w:rsidRPr="00F46DC9">
        <w:rPr>
          <w:rFonts w:eastAsia="Times New Roman"/>
          <w:sz w:val="20"/>
          <w:szCs w:val="20"/>
          <w:lang w:eastAsia="en-GB"/>
        </w:rPr>
        <w:t>must undergo a DBS check, and where appropriate a DBS Barred List check, regardless of their length of stay in the UK, or even if they have never been resident.</w:t>
      </w:r>
    </w:p>
    <w:p w14:paraId="1C33765F" w14:textId="77777777" w:rsidR="00DD2993" w:rsidRPr="00F46DC9" w:rsidRDefault="00DD2993" w:rsidP="00DD2993">
      <w:pPr>
        <w:ind w:left="426"/>
        <w:jc w:val="both"/>
        <w:rPr>
          <w:rFonts w:eastAsia="Times New Roman"/>
          <w:sz w:val="20"/>
          <w:szCs w:val="20"/>
          <w:lang w:eastAsia="en-GB"/>
        </w:rPr>
      </w:pPr>
    </w:p>
    <w:p w14:paraId="7D50E9B5"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 xml:space="preserve">All foreign nationals including UK citizens who have lived or worked overseas in the previous 5 years (in a fixed permanent overseas address for a continuous period of 6 months or more) must provide a Certificate of Good Conduct (CGC) or overseas criminal record check, in addition to immigration documentation. The applicant will need to provide a CGC or overseas criminal record for every country in which residency or employment is relevant and it should be requested in English otherwise translation costs may be incurred.  </w:t>
      </w:r>
    </w:p>
    <w:p w14:paraId="2422C4BC" w14:textId="77777777" w:rsidR="00DD2993" w:rsidRPr="00F46DC9" w:rsidRDefault="00DD2993" w:rsidP="00DD2993">
      <w:pPr>
        <w:ind w:left="426"/>
        <w:jc w:val="both"/>
        <w:rPr>
          <w:rFonts w:eastAsia="Times New Roman"/>
          <w:sz w:val="20"/>
          <w:szCs w:val="20"/>
          <w:lang w:eastAsia="en-GB"/>
        </w:rPr>
      </w:pPr>
    </w:p>
    <w:p w14:paraId="64E21D10"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The DBS cannot currently access overseas criminal records or other relevant information as part of the Disclosure service.</w:t>
      </w:r>
    </w:p>
    <w:p w14:paraId="5181D490" w14:textId="77777777" w:rsidR="00DD2993" w:rsidRPr="00F46DC9" w:rsidRDefault="00DD2993" w:rsidP="00DD2993">
      <w:pPr>
        <w:ind w:left="426"/>
        <w:jc w:val="both"/>
        <w:rPr>
          <w:rFonts w:eastAsia="Times New Roman"/>
          <w:sz w:val="20"/>
          <w:szCs w:val="20"/>
          <w:lang w:eastAsia="en-GB"/>
        </w:rPr>
      </w:pPr>
    </w:p>
    <w:p w14:paraId="1B33279D" w14:textId="13BC686C" w:rsidR="00DD2993" w:rsidRPr="00F46DC9" w:rsidRDefault="00DD2993" w:rsidP="0044777E">
      <w:pPr>
        <w:ind w:left="426"/>
        <w:jc w:val="both"/>
        <w:rPr>
          <w:rFonts w:eastAsia="Times New Roman"/>
          <w:b/>
          <w:sz w:val="20"/>
          <w:szCs w:val="20"/>
          <w:lang w:eastAsia="en-GB"/>
        </w:rPr>
      </w:pPr>
      <w:r w:rsidRPr="00F46DC9">
        <w:rPr>
          <w:rFonts w:eastAsia="Times New Roman"/>
          <w:sz w:val="20"/>
          <w:szCs w:val="20"/>
          <w:lang w:eastAsia="en-GB"/>
        </w:rPr>
        <w:t xml:space="preserve">The unavailability of applicant’s CGC or overseas criminal record may give cause for concern about </w:t>
      </w:r>
      <w:r w:rsidR="008C65B1">
        <w:rPr>
          <w:rFonts w:eastAsia="Times New Roman"/>
          <w:sz w:val="20"/>
          <w:szCs w:val="20"/>
          <w:lang w:eastAsia="en-GB"/>
        </w:rPr>
        <w:t>their</w:t>
      </w:r>
      <w:r w:rsidR="0044777E">
        <w:rPr>
          <w:rFonts w:eastAsia="Times New Roman"/>
          <w:sz w:val="20"/>
          <w:szCs w:val="20"/>
          <w:lang w:eastAsia="en-GB"/>
        </w:rPr>
        <w:t xml:space="preserve"> </w:t>
      </w:r>
      <w:r w:rsidRPr="00F46DC9">
        <w:rPr>
          <w:rFonts w:eastAsia="Times New Roman"/>
          <w:sz w:val="20"/>
          <w:szCs w:val="20"/>
          <w:lang w:eastAsia="en-GB"/>
        </w:rPr>
        <w:t xml:space="preserve">suitability to be offered employment or access to children. Although such candidates will not automatically be barred from working for the Trust, the </w:t>
      </w:r>
      <w:r w:rsidR="000A4F26" w:rsidRPr="00F46DC9">
        <w:rPr>
          <w:rFonts w:eastAsia="Times New Roman"/>
          <w:sz w:val="20"/>
          <w:szCs w:val="20"/>
          <w:lang w:eastAsia="en-GB"/>
        </w:rPr>
        <w:t xml:space="preserve">Responsible </w:t>
      </w:r>
      <w:r w:rsidRPr="00F46DC9">
        <w:rPr>
          <w:rFonts w:eastAsia="Times New Roman"/>
          <w:sz w:val="20"/>
          <w:szCs w:val="20"/>
          <w:lang w:eastAsia="en-GB"/>
        </w:rPr>
        <w:t>Officer will decide with due regard to all the relevant facts, the risk assessment, and the overall requirement to safeguard vulnerable groups. Any decision not to appoint the person or allow access will be carefully explained and reassurance given about the reasons for it. In all cases</w:t>
      </w:r>
      <w:r w:rsidR="00061F64" w:rsidRPr="00F46DC9">
        <w:rPr>
          <w:rFonts w:eastAsia="Times New Roman"/>
          <w:sz w:val="20"/>
          <w:szCs w:val="20"/>
          <w:lang w:eastAsia="en-GB"/>
        </w:rPr>
        <w:t>,</w:t>
      </w:r>
      <w:r w:rsidRPr="00F46DC9">
        <w:rPr>
          <w:rFonts w:eastAsia="Times New Roman"/>
          <w:sz w:val="20"/>
          <w:szCs w:val="20"/>
          <w:lang w:eastAsia="en-GB"/>
        </w:rPr>
        <w:t xml:space="preserve"> </w:t>
      </w:r>
      <w:r w:rsidR="00061F64" w:rsidRPr="00F46DC9">
        <w:rPr>
          <w:rFonts w:eastAsia="Times New Roman"/>
          <w:sz w:val="20"/>
          <w:szCs w:val="20"/>
          <w:lang w:eastAsia="en-GB"/>
        </w:rPr>
        <w:t xml:space="preserve">Responsible </w:t>
      </w:r>
      <w:r w:rsidRPr="00F46DC9">
        <w:rPr>
          <w:rFonts w:eastAsia="Times New Roman"/>
          <w:sz w:val="20"/>
          <w:szCs w:val="20"/>
          <w:lang w:eastAsia="en-GB"/>
        </w:rPr>
        <w:t>Officers will ensure that if a CGC or Police Check is not available a reference is sought from someone in the country of residence i.e. an overseas employer or professional person.</w:t>
      </w:r>
    </w:p>
    <w:p w14:paraId="14836F1B" w14:textId="77777777" w:rsidR="00DD2993" w:rsidRPr="00F46DC9" w:rsidRDefault="00DD2993" w:rsidP="00BB2B66">
      <w:pPr>
        <w:pStyle w:val="Heading2"/>
        <w:rPr>
          <w:sz w:val="20"/>
          <w:szCs w:val="20"/>
        </w:rPr>
      </w:pPr>
      <w:bookmarkStart w:id="64" w:name="_Toc79653443"/>
      <w:bookmarkStart w:id="65" w:name="_Toc156806753"/>
      <w:bookmarkStart w:id="66" w:name="_Toc163651691"/>
      <w:r w:rsidRPr="00F46DC9">
        <w:rPr>
          <w:sz w:val="20"/>
          <w:szCs w:val="20"/>
        </w:rPr>
        <w:t>Agency &amp; Contractor Staff</w:t>
      </w:r>
      <w:bookmarkEnd w:id="64"/>
      <w:bookmarkEnd w:id="65"/>
      <w:bookmarkEnd w:id="66"/>
    </w:p>
    <w:p w14:paraId="114A13B6" w14:textId="4A1759B8"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t>The Trust</w:t>
      </w:r>
      <w:r w:rsidRPr="00F46DC9">
        <w:rPr>
          <w:rFonts w:eastAsia="Times New Roman" w:cs="Arial"/>
          <w:i/>
          <w:sz w:val="20"/>
          <w:szCs w:val="20"/>
        </w:rPr>
        <w:t xml:space="preserve"> </w:t>
      </w:r>
      <w:r w:rsidRPr="00F46DC9">
        <w:rPr>
          <w:rFonts w:eastAsia="Times New Roman" w:cs="Arial"/>
          <w:sz w:val="20"/>
          <w:szCs w:val="20"/>
        </w:rPr>
        <w:t>will ensure that where agency or contract workers are supplied to carry out duties within their schools that brings them into regular contact with children, an Enhanced DBS Disclosure check has been undertaken by the agency or contractor before they commence work. Where they will be undertaking regulated activity, this will include a barred list check.  The Trust will ensure that relevant clauses are included in any procurement contracts in advance of the work starting. The Trust will also obtain written confirmation from the agency or contractor that they have carried out all relevant safe</w:t>
      </w:r>
      <w:r w:rsidR="00AF7410" w:rsidRPr="00F46DC9">
        <w:rPr>
          <w:rFonts w:eastAsia="Times New Roman" w:cs="Arial"/>
          <w:sz w:val="20"/>
          <w:szCs w:val="20"/>
        </w:rPr>
        <w:t>r</w:t>
      </w:r>
      <w:r w:rsidRPr="00F46DC9">
        <w:rPr>
          <w:rFonts w:eastAsia="Times New Roman" w:cs="Arial"/>
          <w:sz w:val="20"/>
          <w:szCs w:val="20"/>
        </w:rPr>
        <w:t xml:space="preserve"> recruitment checks and these were satisfactory.</w:t>
      </w:r>
    </w:p>
    <w:p w14:paraId="61E2E9BC" w14:textId="77777777" w:rsidR="00DD2993" w:rsidRPr="00F46DC9" w:rsidRDefault="00DD2993" w:rsidP="00DD2993">
      <w:pPr>
        <w:ind w:left="426"/>
        <w:jc w:val="both"/>
        <w:rPr>
          <w:rFonts w:eastAsia="Times New Roman" w:cs="Arial"/>
          <w:sz w:val="20"/>
          <w:szCs w:val="20"/>
        </w:rPr>
      </w:pPr>
    </w:p>
    <w:p w14:paraId="592DA91D" w14:textId="77777777"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t xml:space="preserve">Where an enhanced DBS certificate obtained by an agency discloses any information or matter the school will obtain a copy of the certificate from the agency.  This will be validated by the school in line with section 2 of Procedures below before allowing the agency worker on site. </w:t>
      </w:r>
    </w:p>
    <w:p w14:paraId="47BD92E1" w14:textId="77777777" w:rsidR="00DD2993" w:rsidRPr="00F46DC9" w:rsidRDefault="00DD2993" w:rsidP="00DD2993">
      <w:pPr>
        <w:ind w:left="426"/>
        <w:jc w:val="both"/>
        <w:rPr>
          <w:rFonts w:eastAsia="Times New Roman" w:cs="Arial"/>
          <w:sz w:val="20"/>
          <w:szCs w:val="20"/>
        </w:rPr>
      </w:pPr>
    </w:p>
    <w:p w14:paraId="4EB8974E" w14:textId="1A58A525"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t>Where the contractor is a self-employed individual working directly for the Trust via invoice the school/business unit will request evidence for a DBS check of an appropriate level</w:t>
      </w:r>
      <w:r w:rsidR="007C043B" w:rsidRPr="00F46DC9">
        <w:rPr>
          <w:rFonts w:eastAsia="Times New Roman" w:cs="Arial"/>
          <w:sz w:val="20"/>
          <w:szCs w:val="20"/>
        </w:rPr>
        <w:t xml:space="preserve"> and undertake the check</w:t>
      </w:r>
      <w:r w:rsidRPr="00F46DC9">
        <w:rPr>
          <w:rFonts w:eastAsia="Times New Roman" w:cs="Arial"/>
          <w:sz w:val="20"/>
          <w:szCs w:val="20"/>
        </w:rPr>
        <w:t xml:space="preserve">.  The contractor </w:t>
      </w:r>
      <w:r w:rsidR="007C043B" w:rsidRPr="00F46DC9">
        <w:rPr>
          <w:rFonts w:eastAsia="Times New Roman" w:cs="Arial"/>
          <w:sz w:val="20"/>
          <w:szCs w:val="20"/>
        </w:rPr>
        <w:t>will be recharged for this as part of their contrac</w:t>
      </w:r>
      <w:r w:rsidR="00EF66A4" w:rsidRPr="00F46DC9">
        <w:rPr>
          <w:rFonts w:eastAsia="Times New Roman" w:cs="Arial"/>
          <w:sz w:val="20"/>
          <w:szCs w:val="20"/>
        </w:rPr>
        <w:t>t with the school/business unit</w:t>
      </w:r>
      <w:r w:rsidRPr="00F46DC9">
        <w:rPr>
          <w:rFonts w:eastAsia="Times New Roman" w:cs="Arial"/>
          <w:sz w:val="20"/>
          <w:szCs w:val="20"/>
        </w:rPr>
        <w:t>.  Where this is a positive check, this will be validated by the school in line with section 2 of Procedures below before allowing the agency worker or contractor on site.  The Trust will ensure that relevant clauses are included in any procurement contracts in advance of the work starting.</w:t>
      </w:r>
    </w:p>
    <w:p w14:paraId="1A9175D0" w14:textId="77777777" w:rsidR="00DD2993" w:rsidRPr="00F46DC9" w:rsidRDefault="00DD2993" w:rsidP="00DD2993">
      <w:pPr>
        <w:ind w:left="426"/>
        <w:jc w:val="both"/>
        <w:rPr>
          <w:rFonts w:eastAsia="Times New Roman" w:cs="Arial"/>
          <w:sz w:val="20"/>
          <w:szCs w:val="20"/>
        </w:rPr>
      </w:pPr>
    </w:p>
    <w:p w14:paraId="5961644F" w14:textId="77777777"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lastRenderedPageBreak/>
        <w:t>Additionally, the agency or contractor will provide names of the staff that will be coming onto the school site to fulfil the contract. The Trust will check the ID of the contractors when they arrive at the school and record that these checks have been carried out on the SCR.</w:t>
      </w:r>
    </w:p>
    <w:p w14:paraId="085209F0" w14:textId="77777777" w:rsidR="00DD2993" w:rsidRPr="00F46DC9" w:rsidRDefault="00DD2993" w:rsidP="00DD2993">
      <w:pPr>
        <w:ind w:left="426"/>
        <w:jc w:val="both"/>
        <w:rPr>
          <w:rFonts w:eastAsia="Times New Roman" w:cs="Arial"/>
          <w:sz w:val="20"/>
          <w:szCs w:val="20"/>
        </w:rPr>
      </w:pPr>
    </w:p>
    <w:p w14:paraId="4E53EA7E" w14:textId="77777777"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t>For contractors without the opportunity to come into regular, unsupervised contact with children, schools/business units will consider whether a basic check is required.</w:t>
      </w:r>
    </w:p>
    <w:p w14:paraId="3687B0E5" w14:textId="77777777" w:rsidR="00DD2993" w:rsidRPr="00F46DC9" w:rsidRDefault="00DD2993" w:rsidP="00BB2B66">
      <w:pPr>
        <w:pStyle w:val="Heading2"/>
        <w:rPr>
          <w:sz w:val="20"/>
          <w:szCs w:val="20"/>
        </w:rPr>
      </w:pPr>
      <w:bookmarkStart w:id="67" w:name="_Toc79653444"/>
      <w:bookmarkStart w:id="68" w:name="_Toc156806754"/>
      <w:bookmarkStart w:id="69" w:name="_Toc163651692"/>
      <w:r w:rsidRPr="00F46DC9">
        <w:rPr>
          <w:sz w:val="20"/>
          <w:szCs w:val="20"/>
        </w:rPr>
        <w:t>Visitors</w:t>
      </w:r>
      <w:bookmarkEnd w:id="67"/>
      <w:bookmarkEnd w:id="68"/>
      <w:bookmarkEnd w:id="69"/>
    </w:p>
    <w:p w14:paraId="0E9A1BEF" w14:textId="5347AA0F"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t xml:space="preserve">For visitors to the school who are there in a professional capacity i.e. educational psychologist, social worker etc the Trust will </w:t>
      </w:r>
      <w:r w:rsidR="00A20D26" w:rsidRPr="00F46DC9">
        <w:rPr>
          <w:rFonts w:eastAsia="Times New Roman" w:cs="Arial"/>
          <w:sz w:val="20"/>
          <w:szCs w:val="20"/>
        </w:rPr>
        <w:t>obtain a letter of assurance from</w:t>
      </w:r>
      <w:r w:rsidR="002961A0">
        <w:rPr>
          <w:rFonts w:eastAsia="Times New Roman" w:cs="Arial"/>
          <w:sz w:val="20"/>
          <w:szCs w:val="20"/>
        </w:rPr>
        <w:t xml:space="preserve"> </w:t>
      </w:r>
      <w:r w:rsidRPr="00F46DC9">
        <w:rPr>
          <w:rFonts w:eastAsia="Times New Roman" w:cs="Arial"/>
          <w:sz w:val="20"/>
          <w:szCs w:val="20"/>
        </w:rPr>
        <w:t xml:space="preserve">the visitor’s employer </w:t>
      </w:r>
      <w:r w:rsidR="00A20D26" w:rsidRPr="00F46DC9">
        <w:rPr>
          <w:rFonts w:eastAsia="Times New Roman" w:cs="Arial"/>
          <w:sz w:val="20"/>
          <w:szCs w:val="20"/>
        </w:rPr>
        <w:t>to confirm that</w:t>
      </w:r>
      <w:r w:rsidRPr="00F46DC9">
        <w:rPr>
          <w:rFonts w:eastAsia="Times New Roman" w:cs="Arial"/>
          <w:sz w:val="20"/>
          <w:szCs w:val="20"/>
        </w:rPr>
        <w:t xml:space="preserve"> an appropriate DBS check has been carried out and that it is satisfactory.  The Trust will check the ID of such visitors when they arrive at the school.</w:t>
      </w:r>
    </w:p>
    <w:p w14:paraId="492E5207" w14:textId="77777777" w:rsidR="00DD2993" w:rsidRPr="00F46DC9" w:rsidRDefault="00DD2993" w:rsidP="00DD2993">
      <w:pPr>
        <w:ind w:left="426"/>
        <w:jc w:val="both"/>
        <w:rPr>
          <w:rFonts w:eastAsia="Times New Roman" w:cs="Arial"/>
          <w:sz w:val="20"/>
          <w:szCs w:val="20"/>
        </w:rPr>
      </w:pPr>
    </w:p>
    <w:p w14:paraId="5379C530" w14:textId="2154F4FF" w:rsidR="00DD2993" w:rsidRPr="00F46DC9" w:rsidRDefault="00DD2993" w:rsidP="002961A0">
      <w:pPr>
        <w:ind w:left="426"/>
        <w:jc w:val="both"/>
        <w:rPr>
          <w:rFonts w:eastAsia="Times New Roman"/>
          <w:sz w:val="20"/>
          <w:szCs w:val="20"/>
          <w:u w:val="single"/>
          <w:lang w:eastAsia="en-GB"/>
        </w:rPr>
      </w:pPr>
      <w:r w:rsidRPr="00F46DC9">
        <w:rPr>
          <w:rFonts w:eastAsia="Times New Roman" w:cs="Arial"/>
          <w:sz w:val="20"/>
          <w:szCs w:val="20"/>
        </w:rPr>
        <w:t>The Trust will not request DBS checks or barred list checks, or ask to see existing DBS checks, for visitors such as a child’s relative or other visitors attending a school sports day.  The headteacher or principal will use their professional judgement about the need to escort or supervise such visitors.</w:t>
      </w:r>
    </w:p>
    <w:p w14:paraId="018EB0A9" w14:textId="77777777" w:rsidR="00DD2993" w:rsidRPr="00F46DC9" w:rsidRDefault="00DD2993" w:rsidP="00BB2B66">
      <w:pPr>
        <w:pStyle w:val="Heading2"/>
        <w:rPr>
          <w:sz w:val="20"/>
          <w:szCs w:val="20"/>
        </w:rPr>
      </w:pPr>
      <w:bookmarkStart w:id="70" w:name="_Toc79653445"/>
      <w:bookmarkStart w:id="71" w:name="_Toc156806755"/>
      <w:bookmarkStart w:id="72" w:name="_Toc163651693"/>
      <w:r w:rsidRPr="00F46DC9">
        <w:rPr>
          <w:sz w:val="20"/>
          <w:szCs w:val="20"/>
        </w:rPr>
        <w:t>Single Central Record</w:t>
      </w:r>
      <w:bookmarkEnd w:id="70"/>
      <w:bookmarkEnd w:id="71"/>
      <w:bookmarkEnd w:id="72"/>
    </w:p>
    <w:p w14:paraId="5A1BFE49" w14:textId="1A4C9627" w:rsidR="00DD2993" w:rsidRPr="00410887" w:rsidRDefault="00DD2993" w:rsidP="00DD2993">
      <w:pPr>
        <w:ind w:left="426"/>
        <w:rPr>
          <w:rFonts w:eastAsia="Times New Roman"/>
          <w:sz w:val="20"/>
          <w:szCs w:val="20"/>
          <w:lang w:eastAsia="en-GB"/>
        </w:rPr>
      </w:pPr>
      <w:r w:rsidRPr="00F46DC9">
        <w:rPr>
          <w:rFonts w:eastAsia="Times New Roman"/>
          <w:sz w:val="20"/>
          <w:szCs w:val="20"/>
          <w:lang w:eastAsia="en-GB"/>
        </w:rPr>
        <w:t>In addition to the various staff records which are kept as part of normal business, from 1 January 2007 Schools must also keep and maintain a single central record of recruitment and vetting checks. The Trust</w:t>
      </w:r>
      <w:r w:rsidRPr="00F46DC9">
        <w:rPr>
          <w:rFonts w:eastAsia="Times New Roman"/>
          <w:i/>
          <w:sz w:val="20"/>
          <w:szCs w:val="20"/>
          <w:lang w:eastAsia="en-GB"/>
        </w:rPr>
        <w:t xml:space="preserve"> </w:t>
      </w:r>
      <w:r w:rsidRPr="00F46DC9">
        <w:rPr>
          <w:rFonts w:eastAsia="Times New Roman"/>
          <w:sz w:val="20"/>
          <w:szCs w:val="20"/>
          <w:lang w:eastAsia="en-GB"/>
        </w:rPr>
        <w:t>upholds this requirement.</w:t>
      </w:r>
      <w:r w:rsidRPr="00F46DC9">
        <w:rPr>
          <w:rFonts w:eastAsia="Times New Roman"/>
          <w:i/>
          <w:sz w:val="20"/>
          <w:szCs w:val="20"/>
          <w:lang w:eastAsia="en-GB"/>
        </w:rPr>
        <w:t xml:space="preserve"> </w:t>
      </w:r>
      <w:r w:rsidRPr="00F46DC9">
        <w:rPr>
          <w:rFonts w:eastAsia="Times New Roman"/>
          <w:sz w:val="20"/>
          <w:szCs w:val="20"/>
          <w:lang w:eastAsia="en-GB"/>
        </w:rPr>
        <w:t xml:space="preserve">This record will include all employed staff, supply staff, volunteers, </w:t>
      </w:r>
      <w:r w:rsidR="00E45599" w:rsidRPr="00F46DC9">
        <w:rPr>
          <w:rFonts w:eastAsia="Times New Roman"/>
          <w:sz w:val="20"/>
          <w:szCs w:val="20"/>
          <w:lang w:eastAsia="en-GB"/>
        </w:rPr>
        <w:t xml:space="preserve">HAB Members </w:t>
      </w:r>
      <w:r w:rsidRPr="00F46DC9">
        <w:rPr>
          <w:rFonts w:eastAsia="Times New Roman"/>
          <w:sz w:val="20"/>
          <w:szCs w:val="20"/>
          <w:lang w:eastAsia="en-GB"/>
        </w:rPr>
        <w:t xml:space="preserve">or any others who work in regular contact with </w:t>
      </w:r>
      <w:r w:rsidR="00E45599" w:rsidRPr="00F46DC9">
        <w:rPr>
          <w:rFonts w:eastAsia="Times New Roman"/>
          <w:sz w:val="20"/>
          <w:szCs w:val="20"/>
          <w:lang w:eastAsia="en-GB"/>
        </w:rPr>
        <w:t>children</w:t>
      </w:r>
      <w:r w:rsidRPr="00F46DC9">
        <w:rPr>
          <w:rFonts w:eastAsia="Times New Roman"/>
          <w:sz w:val="20"/>
          <w:szCs w:val="20"/>
          <w:lang w:eastAsia="en-GB"/>
        </w:rPr>
        <w:t xml:space="preserve">. The Trust follows best practice advice in relation to supply staff provided by an Agency and </w:t>
      </w:r>
      <w:r w:rsidRPr="00410887">
        <w:rPr>
          <w:rFonts w:eastAsia="Times New Roman"/>
          <w:sz w:val="20"/>
          <w:szCs w:val="20"/>
          <w:lang w:eastAsia="en-GB"/>
        </w:rPr>
        <w:t>will keep information on the school/business unit Single Central Record that is limited to name, date of check and who the check was undertaken by (Agency Name).</w:t>
      </w:r>
    </w:p>
    <w:p w14:paraId="7EF72DE1" w14:textId="77777777" w:rsidR="00DD2993" w:rsidRPr="00F46DC9" w:rsidRDefault="00DD2993" w:rsidP="00DD2993">
      <w:pPr>
        <w:ind w:left="426"/>
        <w:jc w:val="both"/>
        <w:rPr>
          <w:rFonts w:eastAsia="Times New Roman"/>
          <w:sz w:val="20"/>
          <w:szCs w:val="20"/>
          <w:u w:val="single"/>
          <w:lang w:eastAsia="en-GB"/>
        </w:rPr>
      </w:pPr>
    </w:p>
    <w:p w14:paraId="6BA8039A"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The single central record will indicate but is not limited to whether or not the following have been completed -  identity and qualification checks, checks of permission to work in the UK, checks of the DBS Barred list, enhanced DBS Disclosure information and overseas criminal record checks (where appropriate). The record will also show the date on which each check was completed and who carried out the check.</w:t>
      </w:r>
    </w:p>
    <w:p w14:paraId="279F1652" w14:textId="77777777" w:rsidR="00DD2993" w:rsidRPr="00F46DC9" w:rsidRDefault="00DD2993" w:rsidP="00DD2993">
      <w:pPr>
        <w:jc w:val="both"/>
        <w:rPr>
          <w:rFonts w:eastAsia="Times New Roman"/>
          <w:b/>
          <w:sz w:val="20"/>
          <w:szCs w:val="20"/>
          <w:lang w:eastAsia="en-GB"/>
        </w:rPr>
      </w:pPr>
    </w:p>
    <w:p w14:paraId="7C02739C" w14:textId="77777777" w:rsidR="00410887" w:rsidRDefault="00410887">
      <w:pPr>
        <w:rPr>
          <w:rFonts w:cs="Arial"/>
          <w:b/>
          <w:bCs/>
          <w:iCs/>
          <w:sz w:val="20"/>
          <w:szCs w:val="20"/>
          <w:lang w:eastAsia="en-GB"/>
        </w:rPr>
      </w:pPr>
      <w:bookmarkStart w:id="73" w:name="_Toc79653446"/>
      <w:bookmarkStart w:id="74" w:name="_Toc156806756"/>
      <w:bookmarkStart w:id="75" w:name="_Toc163651694"/>
      <w:r>
        <w:rPr>
          <w:sz w:val="20"/>
          <w:szCs w:val="20"/>
        </w:rPr>
        <w:br w:type="page"/>
      </w:r>
    </w:p>
    <w:p w14:paraId="1D280682" w14:textId="3AB99128" w:rsidR="00DD2993" w:rsidRPr="00F46DC9" w:rsidRDefault="00DD2993" w:rsidP="005C1864">
      <w:pPr>
        <w:pStyle w:val="Heading2"/>
        <w:numPr>
          <w:ilvl w:val="0"/>
          <w:numId w:val="0"/>
        </w:numPr>
        <w:ind w:left="-12"/>
        <w:rPr>
          <w:sz w:val="20"/>
          <w:szCs w:val="20"/>
        </w:rPr>
      </w:pPr>
      <w:r w:rsidRPr="00F46DC9">
        <w:rPr>
          <w:sz w:val="20"/>
          <w:szCs w:val="20"/>
        </w:rPr>
        <w:lastRenderedPageBreak/>
        <w:t>PROCEDURE</w:t>
      </w:r>
      <w:bookmarkEnd w:id="73"/>
      <w:bookmarkEnd w:id="74"/>
      <w:bookmarkEnd w:id="75"/>
    </w:p>
    <w:p w14:paraId="238E5DFA" w14:textId="77777777" w:rsidR="00DD2993" w:rsidRPr="00F46DC9" w:rsidRDefault="00DD2993" w:rsidP="00DD2993">
      <w:pPr>
        <w:jc w:val="both"/>
        <w:rPr>
          <w:rFonts w:eastAsia="Times New Roman"/>
          <w:b/>
          <w:sz w:val="20"/>
          <w:szCs w:val="20"/>
          <w:lang w:eastAsia="en-GB"/>
        </w:rPr>
      </w:pPr>
    </w:p>
    <w:p w14:paraId="5C054258" w14:textId="2603F8D6" w:rsidR="00DD2993" w:rsidRPr="00F46DC9" w:rsidRDefault="00DD2993" w:rsidP="00DD2993">
      <w:pPr>
        <w:jc w:val="both"/>
        <w:rPr>
          <w:rFonts w:eastAsia="Times New Roman"/>
          <w:sz w:val="20"/>
          <w:szCs w:val="20"/>
          <w:u w:val="single"/>
          <w:lang w:eastAsia="en-GB"/>
        </w:rPr>
      </w:pPr>
      <w:r w:rsidRPr="00F46DC9">
        <w:rPr>
          <w:rFonts w:eastAsia="Times New Roman"/>
          <w:sz w:val="20"/>
          <w:szCs w:val="20"/>
          <w:lang w:eastAsia="en-GB"/>
        </w:rPr>
        <w:t>The following procedure will be followed by the Trust when processing DBS checks</w:t>
      </w:r>
      <w:r w:rsidR="00382BAB">
        <w:rPr>
          <w:rFonts w:eastAsia="Times New Roman"/>
          <w:sz w:val="20"/>
          <w:szCs w:val="20"/>
          <w:lang w:eastAsia="en-GB"/>
        </w:rPr>
        <w:t>:</w:t>
      </w:r>
    </w:p>
    <w:p w14:paraId="50CEFE90" w14:textId="77777777" w:rsidR="00DD2993" w:rsidRPr="00F46DC9" w:rsidRDefault="00DD2993" w:rsidP="009F578C">
      <w:pPr>
        <w:pStyle w:val="Heading3"/>
        <w:rPr>
          <w:sz w:val="20"/>
          <w:szCs w:val="20"/>
        </w:rPr>
      </w:pPr>
      <w:bookmarkStart w:id="76" w:name="_Toc79653447"/>
      <w:bookmarkStart w:id="77" w:name="_Toc156806757"/>
      <w:bookmarkStart w:id="78" w:name="_Toc163651695"/>
      <w:r w:rsidRPr="00F46DC9">
        <w:rPr>
          <w:sz w:val="20"/>
          <w:szCs w:val="20"/>
        </w:rPr>
        <w:t>Identity checks</w:t>
      </w:r>
      <w:bookmarkEnd w:id="76"/>
      <w:bookmarkEnd w:id="77"/>
      <w:bookmarkEnd w:id="78"/>
    </w:p>
    <w:p w14:paraId="3008B6ED" w14:textId="77777777" w:rsidR="00DD2993" w:rsidRPr="00F46DC9" w:rsidRDefault="00DD2993" w:rsidP="00DD2993">
      <w:pPr>
        <w:ind w:left="426"/>
        <w:jc w:val="both"/>
        <w:rPr>
          <w:rFonts w:eastAsia="Times New Roman" w:cs="Arial"/>
          <w:sz w:val="20"/>
          <w:szCs w:val="20"/>
          <w:lang w:eastAsia="en-GB"/>
        </w:rPr>
      </w:pPr>
      <w:r w:rsidRPr="00F46DC9">
        <w:rPr>
          <w:rFonts w:eastAsia="Times New Roman" w:cs="Arial"/>
          <w:sz w:val="20"/>
          <w:szCs w:val="20"/>
          <w:lang w:eastAsia="en-GB"/>
        </w:rPr>
        <w:t>All appropriate original documents will be sought and evidence taken in accordance with the DBS Code of Practice.</w:t>
      </w:r>
    </w:p>
    <w:p w14:paraId="595E690E" w14:textId="77777777" w:rsidR="00DD2993" w:rsidRPr="00F46DC9" w:rsidRDefault="00DD2993" w:rsidP="00DD2993">
      <w:pPr>
        <w:ind w:left="426"/>
        <w:jc w:val="both"/>
        <w:rPr>
          <w:rFonts w:eastAsia="Times New Roman" w:cs="Arial"/>
          <w:sz w:val="20"/>
          <w:szCs w:val="20"/>
          <w:lang w:eastAsia="en-GB"/>
        </w:rPr>
      </w:pPr>
    </w:p>
    <w:p w14:paraId="15F11874" w14:textId="77777777" w:rsidR="00DD2993" w:rsidRPr="00F46DC9" w:rsidRDefault="00DD2993" w:rsidP="00DD2993">
      <w:pPr>
        <w:ind w:left="426"/>
        <w:jc w:val="both"/>
        <w:rPr>
          <w:rFonts w:eastAsia="Times New Roman" w:cs="Arial"/>
          <w:sz w:val="20"/>
          <w:szCs w:val="20"/>
          <w:lang w:eastAsia="en-GB"/>
        </w:rPr>
      </w:pPr>
      <w:r w:rsidRPr="00F46DC9">
        <w:rPr>
          <w:rFonts w:eastAsia="Times New Roman" w:cs="Arial"/>
          <w:sz w:val="20"/>
          <w:szCs w:val="20"/>
          <w:lang w:eastAsia="en-GB"/>
        </w:rPr>
        <w:t>If an applicant is unable to produce one of the key primary documents, the Trust will contact our DBS provider to arrange an external ID Verification check.</w:t>
      </w:r>
    </w:p>
    <w:p w14:paraId="0D8A3432" w14:textId="77777777" w:rsidR="00DD2993" w:rsidRPr="00F46DC9" w:rsidRDefault="00DD2993" w:rsidP="009F578C">
      <w:pPr>
        <w:pStyle w:val="Heading3"/>
        <w:rPr>
          <w:sz w:val="20"/>
          <w:szCs w:val="20"/>
        </w:rPr>
      </w:pPr>
      <w:bookmarkStart w:id="79" w:name="_Toc79653448"/>
      <w:bookmarkStart w:id="80" w:name="_Toc156806758"/>
      <w:bookmarkStart w:id="81" w:name="_Toc163651696"/>
      <w:r w:rsidRPr="00F46DC9">
        <w:rPr>
          <w:sz w:val="20"/>
          <w:szCs w:val="20"/>
        </w:rPr>
        <w:t>Validating the DBS Certificate</w:t>
      </w:r>
      <w:bookmarkEnd w:id="79"/>
      <w:bookmarkEnd w:id="80"/>
      <w:bookmarkEnd w:id="81"/>
    </w:p>
    <w:p w14:paraId="0A010CA7" w14:textId="6BBB85A1" w:rsidR="00DD2993" w:rsidRPr="00F46DC9" w:rsidRDefault="00DD2993" w:rsidP="00DD2993">
      <w:pPr>
        <w:ind w:left="426"/>
        <w:jc w:val="both"/>
        <w:rPr>
          <w:rFonts w:eastAsia="Times New Roman" w:cs="Arial"/>
          <w:sz w:val="20"/>
          <w:szCs w:val="20"/>
        </w:rPr>
      </w:pPr>
      <w:r w:rsidRPr="00F46DC9">
        <w:rPr>
          <w:rFonts w:eastAsia="Times New Roman" w:cs="Arial"/>
          <w:sz w:val="20"/>
          <w:szCs w:val="20"/>
        </w:rPr>
        <w:t xml:space="preserve">Once the DBS check has been completed, the DBS certificate will be sent directly to the candidate.  The Trust will be informed via automated response whether the certificate is clear or contains positive information, but not what that positive information is.  Copies of the certificate are not sent to the school/business unit.  In circumstances where the check contains positive information, the </w:t>
      </w:r>
      <w:r w:rsidR="005465D4">
        <w:rPr>
          <w:rFonts w:eastAsia="Times New Roman" w:cs="Arial"/>
          <w:sz w:val="20"/>
          <w:szCs w:val="20"/>
        </w:rPr>
        <w:t>Responsible</w:t>
      </w:r>
      <w:r w:rsidRPr="00F46DC9">
        <w:rPr>
          <w:rFonts w:eastAsia="Times New Roman" w:cs="Arial"/>
          <w:sz w:val="20"/>
          <w:szCs w:val="20"/>
        </w:rPr>
        <w:t xml:space="preserve"> Officer will ensure that they see the candidate’s certificate and check it correctly.</w:t>
      </w:r>
    </w:p>
    <w:p w14:paraId="654F15C4" w14:textId="77777777" w:rsidR="00DD2993" w:rsidRPr="00F46DC9" w:rsidRDefault="00DD2993" w:rsidP="00DD2993">
      <w:pPr>
        <w:ind w:left="426"/>
        <w:jc w:val="both"/>
        <w:rPr>
          <w:rFonts w:eastAsia="Times New Roman" w:cs="Arial"/>
          <w:sz w:val="20"/>
          <w:szCs w:val="20"/>
        </w:rPr>
      </w:pPr>
    </w:p>
    <w:p w14:paraId="2602FBC3" w14:textId="1A09CB74" w:rsidR="00DD2993" w:rsidRPr="00F46DC9" w:rsidRDefault="00DD2993" w:rsidP="00DD2993">
      <w:pPr>
        <w:ind w:left="426"/>
        <w:jc w:val="both"/>
        <w:rPr>
          <w:rFonts w:eastAsia="Times New Roman" w:cs="Arial"/>
          <w:color w:val="0B0C0C"/>
          <w:sz w:val="20"/>
          <w:szCs w:val="20"/>
          <w:shd w:val="clear" w:color="auto" w:fill="FFFFFF"/>
        </w:rPr>
      </w:pPr>
      <w:r w:rsidRPr="00F46DC9">
        <w:rPr>
          <w:rFonts w:eastAsia="Times New Roman" w:cs="Arial"/>
          <w:sz w:val="20"/>
          <w:szCs w:val="20"/>
        </w:rPr>
        <w:t>The check the</w:t>
      </w:r>
      <w:r w:rsidR="0079301D">
        <w:rPr>
          <w:rFonts w:eastAsia="Times New Roman" w:cs="Arial"/>
          <w:sz w:val="20"/>
          <w:szCs w:val="20"/>
        </w:rPr>
        <w:t xml:space="preserve"> Responsible </w:t>
      </w:r>
      <w:r w:rsidRPr="00F46DC9">
        <w:rPr>
          <w:rFonts w:eastAsia="Times New Roman" w:cs="Arial"/>
          <w:sz w:val="20"/>
          <w:szCs w:val="20"/>
        </w:rPr>
        <w:t xml:space="preserve">Officer carries out will include seeking expert advice from either Nacro or Unlock (contact details below) to confirm whether any of the information contained on the disclosure must be disregarded under the </w:t>
      </w:r>
      <w:r w:rsidRPr="00F46DC9">
        <w:rPr>
          <w:rFonts w:eastAsia="Times New Roman" w:cs="Arial"/>
          <w:color w:val="0B0C0C"/>
          <w:sz w:val="20"/>
          <w:szCs w:val="20"/>
          <w:shd w:val="clear" w:color="auto" w:fill="FFFFFF"/>
        </w:rPr>
        <w:t>Rehabilitation of Offenders Act 1974 (Exceptions) Order 1975 (Amendment) (England and Wales) Order 2020. Any information that these organisations confirm must be disregarded must be treated as though it has not been included on the DBS disclosure certificate.</w:t>
      </w:r>
    </w:p>
    <w:p w14:paraId="5B812F78" w14:textId="77777777" w:rsidR="00DD2993" w:rsidRPr="00F46DC9" w:rsidRDefault="00DD2993" w:rsidP="00DD2993">
      <w:pPr>
        <w:ind w:left="426"/>
        <w:jc w:val="both"/>
        <w:rPr>
          <w:rFonts w:eastAsia="Times New Roman" w:cs="Arial"/>
          <w:color w:val="0B0C0C"/>
          <w:sz w:val="20"/>
          <w:szCs w:val="20"/>
          <w:shd w:val="clear" w:color="auto" w:fill="FFFFFF"/>
        </w:rPr>
      </w:pPr>
    </w:p>
    <w:p w14:paraId="06070150" w14:textId="77777777" w:rsidR="00DD2993" w:rsidRPr="00F46DC9" w:rsidRDefault="00DD2993" w:rsidP="00DD2993">
      <w:pPr>
        <w:spacing w:after="240"/>
        <w:ind w:left="426"/>
        <w:rPr>
          <w:rFonts w:cs="Calibri"/>
          <w:sz w:val="20"/>
          <w:szCs w:val="20"/>
          <w:lang w:eastAsia="en-GB"/>
        </w:rPr>
      </w:pPr>
      <w:r w:rsidRPr="00F46DC9">
        <w:rPr>
          <w:rFonts w:cs="Calibri"/>
          <w:sz w:val="20"/>
          <w:szCs w:val="20"/>
          <w:lang w:eastAsia="en-GB"/>
        </w:rPr>
        <w:t xml:space="preserve">Nacro - </w:t>
      </w:r>
      <w:hyperlink r:id="rId17">
        <w:r w:rsidRPr="00F46DC9">
          <w:rPr>
            <w:rFonts w:cs="Calibri"/>
            <w:color w:val="0563C1"/>
            <w:sz w:val="20"/>
            <w:szCs w:val="20"/>
            <w:u w:val="single"/>
            <w:lang w:eastAsia="en-GB"/>
          </w:rPr>
          <w:t>https://www.nacro.org.uk/criminal-record-support-service/</w:t>
        </w:r>
      </w:hyperlink>
      <w:r w:rsidRPr="00F46DC9">
        <w:rPr>
          <w:rFonts w:cs="Calibri"/>
          <w:sz w:val="20"/>
          <w:szCs w:val="20"/>
          <w:lang w:eastAsia="en-GB"/>
        </w:rPr>
        <w:t xml:space="preserve">                                                 or email </w:t>
      </w:r>
      <w:hyperlink r:id="rId18">
        <w:r w:rsidRPr="00F46DC9">
          <w:rPr>
            <w:rFonts w:cs="Calibri"/>
            <w:color w:val="0563C1"/>
            <w:sz w:val="20"/>
            <w:szCs w:val="20"/>
            <w:u w:val="single"/>
            <w:lang w:eastAsia="en-GB"/>
          </w:rPr>
          <w:t>helpline@nacro.org.uk</w:t>
        </w:r>
      </w:hyperlink>
      <w:r w:rsidRPr="00F46DC9">
        <w:rPr>
          <w:rFonts w:cs="Calibri"/>
          <w:sz w:val="20"/>
          <w:szCs w:val="20"/>
          <w:lang w:eastAsia="en-GB"/>
        </w:rPr>
        <w:t xml:space="preserve"> or phone 0300 123 1999  </w:t>
      </w:r>
    </w:p>
    <w:p w14:paraId="55CA110F" w14:textId="77777777" w:rsidR="00DD2993" w:rsidRPr="00F46DC9" w:rsidRDefault="00DD2993" w:rsidP="00DD2993">
      <w:pPr>
        <w:ind w:left="426"/>
        <w:jc w:val="both"/>
        <w:rPr>
          <w:rFonts w:eastAsia="Times New Roman"/>
          <w:sz w:val="20"/>
          <w:szCs w:val="20"/>
          <w:lang w:eastAsia="en-GB"/>
        </w:rPr>
      </w:pPr>
      <w:r w:rsidRPr="00F46DC9">
        <w:rPr>
          <w:rFonts w:cs="Calibri"/>
          <w:sz w:val="20"/>
          <w:szCs w:val="20"/>
          <w:lang w:eastAsia="en-GB"/>
        </w:rPr>
        <w:t xml:space="preserve">Unlock – </w:t>
      </w:r>
      <w:hyperlink r:id="rId19">
        <w:r w:rsidRPr="00F46DC9">
          <w:rPr>
            <w:rFonts w:cs="Calibri"/>
            <w:color w:val="0563C1"/>
            <w:sz w:val="20"/>
            <w:szCs w:val="20"/>
            <w:u w:val="single"/>
            <w:lang w:eastAsia="en-GB"/>
          </w:rPr>
          <w:t>http://hub.unlock.org.uk/contact/</w:t>
        </w:r>
      </w:hyperlink>
      <w:r w:rsidRPr="00F46DC9">
        <w:rPr>
          <w:rFonts w:cs="Calibri"/>
          <w:sz w:val="20"/>
          <w:szCs w:val="20"/>
          <w:lang w:eastAsia="en-GB"/>
        </w:rPr>
        <w:t xml:space="preserve">   phone 01634 247350  text 07824 113848</w:t>
      </w:r>
    </w:p>
    <w:p w14:paraId="43FD52BA" w14:textId="77777777" w:rsidR="00DD2993" w:rsidRPr="00F46DC9" w:rsidRDefault="00DD2993" w:rsidP="00DD2993">
      <w:pPr>
        <w:jc w:val="both"/>
        <w:rPr>
          <w:rFonts w:eastAsia="Times New Roman" w:cs="Arial"/>
          <w:sz w:val="20"/>
          <w:szCs w:val="20"/>
        </w:rPr>
      </w:pPr>
    </w:p>
    <w:p w14:paraId="685B8116" w14:textId="04CED119" w:rsidR="00DD2993" w:rsidRPr="00F46DC9" w:rsidRDefault="00DD2993" w:rsidP="00DD2993">
      <w:pPr>
        <w:ind w:left="426"/>
        <w:jc w:val="both"/>
        <w:rPr>
          <w:rFonts w:eastAsia="Times New Roman"/>
          <w:sz w:val="20"/>
          <w:szCs w:val="20"/>
          <w:lang w:eastAsia="en-GB"/>
        </w:rPr>
      </w:pPr>
      <w:r w:rsidRPr="00F46DC9">
        <w:rPr>
          <w:rFonts w:cs="Calibri"/>
          <w:sz w:val="20"/>
          <w:szCs w:val="20"/>
          <w:lang w:eastAsia="en-GB"/>
        </w:rPr>
        <w:t xml:space="preserve">The </w:t>
      </w:r>
      <w:r w:rsidR="007E0DC2">
        <w:rPr>
          <w:rFonts w:cs="Calibri"/>
          <w:sz w:val="20"/>
          <w:szCs w:val="20"/>
          <w:lang w:eastAsia="en-GB"/>
        </w:rPr>
        <w:t>Responsible</w:t>
      </w:r>
      <w:r w:rsidR="007E0DC2" w:rsidRPr="00F46DC9">
        <w:rPr>
          <w:rFonts w:cs="Calibri"/>
          <w:sz w:val="20"/>
          <w:szCs w:val="20"/>
          <w:lang w:eastAsia="en-GB"/>
        </w:rPr>
        <w:t xml:space="preserve"> </w:t>
      </w:r>
      <w:r w:rsidRPr="00F46DC9">
        <w:rPr>
          <w:rFonts w:cs="Calibri"/>
          <w:sz w:val="20"/>
          <w:szCs w:val="20"/>
          <w:lang w:eastAsia="en-GB"/>
        </w:rPr>
        <w:t>Officer must obtain advice from the HR Team before a decision to withdraw an offer is made.</w:t>
      </w:r>
    </w:p>
    <w:p w14:paraId="13836CB5" w14:textId="77777777" w:rsidR="00DD2993" w:rsidRPr="00F46DC9" w:rsidRDefault="00DD2993" w:rsidP="009F578C">
      <w:pPr>
        <w:pStyle w:val="Heading3"/>
        <w:rPr>
          <w:sz w:val="20"/>
          <w:szCs w:val="20"/>
        </w:rPr>
      </w:pPr>
      <w:bookmarkStart w:id="82" w:name="_Toc79653449"/>
      <w:bookmarkStart w:id="83" w:name="_Toc156806759"/>
      <w:bookmarkStart w:id="84" w:name="_Toc163651697"/>
      <w:r w:rsidRPr="00F46DC9">
        <w:rPr>
          <w:sz w:val="20"/>
          <w:szCs w:val="20"/>
        </w:rPr>
        <w:t>Further action once the DBS certificate has been validated</w:t>
      </w:r>
      <w:bookmarkEnd w:id="82"/>
      <w:bookmarkEnd w:id="83"/>
      <w:bookmarkEnd w:id="84"/>
    </w:p>
    <w:p w14:paraId="33EE1E5E" w14:textId="4AE1CDCF" w:rsidR="00DD2993" w:rsidRPr="00F46DC9" w:rsidRDefault="00DD2993" w:rsidP="00DD2993">
      <w:pPr>
        <w:ind w:left="426"/>
        <w:jc w:val="both"/>
        <w:rPr>
          <w:rFonts w:eastAsia="Times New Roman" w:cs="Arial"/>
          <w:bCs/>
          <w:sz w:val="20"/>
          <w:szCs w:val="20"/>
          <w:lang w:eastAsia="en-GB"/>
        </w:rPr>
      </w:pPr>
      <w:r w:rsidRPr="00F46DC9">
        <w:rPr>
          <w:rFonts w:eastAsia="Times New Roman" w:cs="Arial"/>
          <w:bCs/>
          <w:sz w:val="20"/>
          <w:szCs w:val="20"/>
          <w:lang w:eastAsia="en-GB"/>
        </w:rPr>
        <w:t xml:space="preserve">Where a clear (i.e. without any positive criminal information) DBS disclosure is returned a conditional offer of employment will be </w:t>
      </w:r>
      <w:r w:rsidR="007E0DC2">
        <w:rPr>
          <w:rFonts w:eastAsia="Times New Roman" w:cs="Arial"/>
          <w:bCs/>
          <w:sz w:val="20"/>
          <w:szCs w:val="20"/>
          <w:lang w:eastAsia="en-GB"/>
        </w:rPr>
        <w:t>confirmed</w:t>
      </w:r>
      <w:r w:rsidRPr="00F46DC9">
        <w:rPr>
          <w:rFonts w:eastAsia="Times New Roman" w:cs="Arial"/>
          <w:bCs/>
          <w:sz w:val="20"/>
          <w:szCs w:val="20"/>
          <w:lang w:eastAsia="en-GB"/>
        </w:rPr>
        <w:t xml:space="preserve">, subject to the other relevant pre-employment checks. </w:t>
      </w:r>
    </w:p>
    <w:p w14:paraId="510FC1FB" w14:textId="77777777" w:rsidR="00DD2993" w:rsidRPr="00F46DC9" w:rsidRDefault="00DD2993" w:rsidP="00DD2993">
      <w:pPr>
        <w:ind w:left="426"/>
        <w:jc w:val="both"/>
        <w:rPr>
          <w:rFonts w:eastAsia="Times New Roman"/>
          <w:sz w:val="20"/>
          <w:szCs w:val="20"/>
          <w:u w:val="single"/>
          <w:lang w:eastAsia="en-GB"/>
        </w:rPr>
      </w:pPr>
    </w:p>
    <w:p w14:paraId="64919F1C" w14:textId="53A154AA"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 xml:space="preserve">Where a criminal record was declared on the application form, this will be fully discussed with the candidate seeking the post before a decision to either withdraw or confirm a conditional offer of employment is taken. In such cases , a request by a candidate to be accompanied by a trade union representative will not be unreasonably refused.  A risk assessment (see 4) will be carried out to help determine if the criminal history is relevant to the role before any decision is made.  </w:t>
      </w:r>
    </w:p>
    <w:p w14:paraId="4191E8B6" w14:textId="77777777" w:rsidR="00DD2993" w:rsidRPr="00F46DC9" w:rsidRDefault="00DD2993" w:rsidP="00DD2993">
      <w:pPr>
        <w:ind w:left="426"/>
        <w:jc w:val="both"/>
        <w:rPr>
          <w:rFonts w:eastAsia="Times New Roman"/>
          <w:sz w:val="20"/>
          <w:szCs w:val="20"/>
          <w:lang w:eastAsia="en-GB"/>
        </w:rPr>
      </w:pPr>
    </w:p>
    <w:p w14:paraId="39BA2DBA" w14:textId="00842CFC" w:rsidR="00DD2993" w:rsidRPr="00F46DC9" w:rsidRDefault="00DD2993" w:rsidP="00A81974">
      <w:pPr>
        <w:ind w:left="426"/>
        <w:jc w:val="both"/>
        <w:rPr>
          <w:rFonts w:eastAsia="Times New Roman" w:cs="Arial"/>
          <w:bCs/>
          <w:sz w:val="20"/>
          <w:szCs w:val="20"/>
          <w:lang w:eastAsia="en-GB"/>
        </w:rPr>
      </w:pPr>
      <w:r w:rsidRPr="00F46DC9">
        <w:rPr>
          <w:rFonts w:eastAsia="Times New Roman" w:cs="Arial"/>
          <w:bCs/>
          <w:sz w:val="20"/>
          <w:szCs w:val="20"/>
          <w:lang w:eastAsia="en-GB"/>
        </w:rPr>
        <w:t xml:space="preserve">If the DBS Disclosure contains information which was not revealed by the candidate, or additional information is received by the police, a further discussion will be held with the candidate and a further review against the risk assessment carried out to determine whether to confirm or withdraw the conditional offer of employment. </w:t>
      </w:r>
    </w:p>
    <w:p w14:paraId="36791435" w14:textId="77777777" w:rsidR="00DD2993" w:rsidRPr="00F46DC9" w:rsidRDefault="00DD2993" w:rsidP="009F578C">
      <w:pPr>
        <w:pStyle w:val="Heading3"/>
        <w:rPr>
          <w:sz w:val="20"/>
          <w:szCs w:val="20"/>
        </w:rPr>
      </w:pPr>
      <w:bookmarkStart w:id="85" w:name="_Toc79653450"/>
      <w:bookmarkStart w:id="86" w:name="_Toc156806760"/>
      <w:bookmarkStart w:id="87" w:name="_Toc163651698"/>
      <w:r w:rsidRPr="00F46DC9">
        <w:rPr>
          <w:sz w:val="20"/>
          <w:szCs w:val="20"/>
        </w:rPr>
        <w:t>Risk Management – Assessing the relevance of a criminal record</w:t>
      </w:r>
      <w:bookmarkEnd w:id="85"/>
      <w:bookmarkEnd w:id="86"/>
      <w:bookmarkEnd w:id="87"/>
    </w:p>
    <w:p w14:paraId="5E0914B6"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Assessing and managing the risk of employing a person with a criminal record, or about whom positive information has been revealed following a disclosure, means comparing the candidate’s skills, experience and conviction circumstances against the risk criteria identified for the job and deciding on the relevance of the conviction or other information.</w:t>
      </w:r>
    </w:p>
    <w:p w14:paraId="1D6C73B2" w14:textId="77777777" w:rsidR="00DD2993" w:rsidRPr="00F46DC9" w:rsidRDefault="00DD2993" w:rsidP="00DD2993">
      <w:pPr>
        <w:ind w:left="426"/>
        <w:jc w:val="both"/>
        <w:rPr>
          <w:rFonts w:eastAsia="Times New Roman"/>
          <w:sz w:val="20"/>
          <w:szCs w:val="20"/>
          <w:lang w:eastAsia="en-GB"/>
        </w:rPr>
      </w:pPr>
    </w:p>
    <w:p w14:paraId="649F2484"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Having a criminal record will not necessarily bar someone from employment with the Trust; this will depend on the background to the offence(s) and the nature of the position being sought.</w:t>
      </w:r>
    </w:p>
    <w:p w14:paraId="4848C647" w14:textId="77777777" w:rsidR="00DD2993" w:rsidRPr="00F46DC9" w:rsidRDefault="00DD2993" w:rsidP="00DD2993">
      <w:pPr>
        <w:ind w:left="426"/>
        <w:jc w:val="both"/>
        <w:rPr>
          <w:rFonts w:eastAsia="Times New Roman"/>
          <w:sz w:val="20"/>
          <w:szCs w:val="20"/>
          <w:lang w:eastAsia="en-GB"/>
        </w:rPr>
      </w:pPr>
    </w:p>
    <w:p w14:paraId="2AEB61F8" w14:textId="565ED305" w:rsidR="00DD2993" w:rsidRPr="003A1FD0" w:rsidRDefault="00DD2993" w:rsidP="00A81974">
      <w:pPr>
        <w:jc w:val="both"/>
        <w:rPr>
          <w:rFonts w:eastAsia="Times New Roman"/>
          <w:b/>
          <w:bCs/>
          <w:sz w:val="20"/>
          <w:szCs w:val="20"/>
          <w:lang w:eastAsia="en-GB"/>
        </w:rPr>
      </w:pPr>
      <w:r w:rsidRPr="003A1FD0">
        <w:rPr>
          <w:rFonts w:eastAsia="Times New Roman"/>
          <w:b/>
          <w:bCs/>
          <w:sz w:val="20"/>
          <w:szCs w:val="20"/>
          <w:lang w:eastAsia="en-GB"/>
        </w:rPr>
        <w:t>Considerations</w:t>
      </w:r>
    </w:p>
    <w:p w14:paraId="231A2835"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An objective approach will be taken by the Trust in assessing the information which will take into account the school’s responsibilities for safeguarding, and:</w:t>
      </w:r>
    </w:p>
    <w:p w14:paraId="3D854D2D" w14:textId="77777777" w:rsidR="00DD2993" w:rsidRPr="00F46DC9" w:rsidRDefault="00DD2993" w:rsidP="000E7D4C">
      <w:pPr>
        <w:numPr>
          <w:ilvl w:val="0"/>
          <w:numId w:val="7"/>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the school’s duties in law </w:t>
      </w:r>
    </w:p>
    <w:p w14:paraId="3DEE7B9C" w14:textId="77777777" w:rsidR="00DD2993" w:rsidRPr="00F46DC9" w:rsidRDefault="00DD2993" w:rsidP="44C289A3">
      <w:pPr>
        <w:numPr>
          <w:ilvl w:val="0"/>
          <w:numId w:val="7"/>
        </w:numPr>
        <w:shd w:val="clear" w:color="auto" w:fill="FFFFFF" w:themeFill="background1"/>
        <w:ind w:right="374"/>
        <w:jc w:val="both"/>
        <w:rPr>
          <w:rFonts w:eastAsia="Times New Roman" w:cs="Arial"/>
          <w:color w:val="000000"/>
          <w:sz w:val="20"/>
          <w:szCs w:val="20"/>
          <w:shd w:val="clear" w:color="auto" w:fill="FFFFFF"/>
          <w:lang w:val="en-US" w:eastAsia="en-GB"/>
        </w:rPr>
      </w:pPr>
      <w:r w:rsidRPr="00F46DC9">
        <w:rPr>
          <w:rFonts w:eastAsia="Times New Roman" w:cs="Arial"/>
          <w:color w:val="000000"/>
          <w:sz w:val="20"/>
          <w:szCs w:val="20"/>
          <w:shd w:val="clear" w:color="auto" w:fill="FFFFFF"/>
          <w:lang w:val="en-US" w:eastAsia="en-GB"/>
        </w:rPr>
        <w:t xml:space="preserve">the nature of the crime, when it happened and the circumstances involved </w:t>
      </w:r>
    </w:p>
    <w:p w14:paraId="0108D55C" w14:textId="77777777" w:rsidR="00DD2993" w:rsidRPr="00F46DC9" w:rsidRDefault="00DD2993" w:rsidP="44C289A3">
      <w:pPr>
        <w:numPr>
          <w:ilvl w:val="0"/>
          <w:numId w:val="7"/>
        </w:numPr>
        <w:shd w:val="clear" w:color="auto" w:fill="FFFFFF" w:themeFill="background1"/>
        <w:ind w:right="374"/>
        <w:jc w:val="both"/>
        <w:rPr>
          <w:rFonts w:eastAsia="Times New Roman" w:cs="Arial"/>
          <w:color w:val="000000"/>
          <w:sz w:val="20"/>
          <w:szCs w:val="20"/>
          <w:shd w:val="clear" w:color="auto" w:fill="FFFFFF"/>
          <w:lang w:val="en-US" w:eastAsia="en-GB"/>
        </w:rPr>
      </w:pPr>
      <w:r w:rsidRPr="00F46DC9">
        <w:rPr>
          <w:rFonts w:eastAsia="Times New Roman" w:cs="Arial"/>
          <w:color w:val="000000"/>
          <w:sz w:val="20"/>
          <w:szCs w:val="20"/>
          <w:shd w:val="clear" w:color="auto" w:fill="FFFFFF"/>
          <w:lang w:val="en-US" w:eastAsia="en-GB"/>
        </w:rPr>
        <w:t xml:space="preserve">the sentence, if any </w:t>
      </w:r>
    </w:p>
    <w:p w14:paraId="4AEDDB0D" w14:textId="77777777" w:rsidR="00DD2993" w:rsidRPr="00F46DC9" w:rsidRDefault="00DD2993" w:rsidP="000E7D4C">
      <w:pPr>
        <w:numPr>
          <w:ilvl w:val="0"/>
          <w:numId w:val="7"/>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patterns of offending </w:t>
      </w:r>
    </w:p>
    <w:p w14:paraId="21F95725" w14:textId="77777777" w:rsidR="00DD2993" w:rsidRPr="00F46DC9" w:rsidRDefault="00DD2993" w:rsidP="000E7D4C">
      <w:pPr>
        <w:numPr>
          <w:ilvl w:val="0"/>
          <w:numId w:val="7"/>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efforts to avoid re-offending </w:t>
      </w:r>
    </w:p>
    <w:p w14:paraId="7590E813" w14:textId="77777777" w:rsidR="00DD2993" w:rsidRPr="00F46DC9" w:rsidRDefault="00DD2993" w:rsidP="000E7D4C">
      <w:pPr>
        <w:numPr>
          <w:ilvl w:val="0"/>
          <w:numId w:val="7"/>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job requirements </w:t>
      </w:r>
    </w:p>
    <w:p w14:paraId="53242599" w14:textId="77777777" w:rsidR="00DD2993" w:rsidRPr="00F46DC9" w:rsidRDefault="00DD2993" w:rsidP="000E7D4C">
      <w:pPr>
        <w:numPr>
          <w:ilvl w:val="0"/>
          <w:numId w:val="7"/>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safeguards against offending at work </w:t>
      </w:r>
    </w:p>
    <w:p w14:paraId="2CC352CC" w14:textId="77777777" w:rsidR="00DD2993" w:rsidRPr="00F46DC9" w:rsidRDefault="00DD2993" w:rsidP="44C289A3">
      <w:pPr>
        <w:numPr>
          <w:ilvl w:val="0"/>
          <w:numId w:val="7"/>
        </w:numPr>
        <w:shd w:val="clear" w:color="auto" w:fill="FFFFFF" w:themeFill="background1"/>
        <w:ind w:right="374"/>
        <w:jc w:val="both"/>
        <w:rPr>
          <w:rFonts w:eastAsia="Times New Roman" w:cs="Arial"/>
          <w:color w:val="000000"/>
          <w:sz w:val="20"/>
          <w:szCs w:val="20"/>
          <w:shd w:val="clear" w:color="auto" w:fill="FFFFFF"/>
          <w:lang w:val="en-US" w:eastAsia="en-GB"/>
        </w:rPr>
      </w:pPr>
      <w:r w:rsidRPr="00F46DC9">
        <w:rPr>
          <w:rFonts w:eastAsia="Times New Roman" w:cs="Arial"/>
          <w:color w:val="000000"/>
          <w:sz w:val="20"/>
          <w:szCs w:val="20"/>
          <w:shd w:val="clear" w:color="auto" w:fill="FFFFFF"/>
          <w:lang w:val="en-US" w:eastAsia="en-GB"/>
        </w:rPr>
        <w:t>possible reactions of employees.</w:t>
      </w:r>
    </w:p>
    <w:p w14:paraId="5C4C2B62" w14:textId="77777777" w:rsidR="00DD2993" w:rsidRPr="00F46DC9" w:rsidRDefault="00DD2993" w:rsidP="00DD2993">
      <w:pPr>
        <w:shd w:val="clear" w:color="auto" w:fill="FFFFFF"/>
        <w:ind w:left="360" w:right="374"/>
        <w:jc w:val="both"/>
        <w:rPr>
          <w:rFonts w:eastAsia="Times New Roman" w:cs="Arial"/>
          <w:color w:val="000000"/>
          <w:sz w:val="20"/>
          <w:szCs w:val="20"/>
          <w:shd w:val="clear" w:color="auto" w:fill="FFFFFF"/>
          <w:lang w:val="en" w:eastAsia="en-GB"/>
        </w:rPr>
      </w:pPr>
    </w:p>
    <w:p w14:paraId="71292F2E" w14:textId="77777777" w:rsidR="00DD2993" w:rsidRPr="00F46DC9" w:rsidRDefault="00DD2993" w:rsidP="00DD2993">
      <w:pPr>
        <w:shd w:val="clear" w:color="auto" w:fill="FFFFFF"/>
        <w:ind w:left="360" w:right="374"/>
        <w:jc w:val="both"/>
        <w:rPr>
          <w:rFonts w:eastAsia="Times New Roman" w:cs="Arial"/>
          <w:color w:val="000000"/>
          <w:sz w:val="20"/>
          <w:szCs w:val="20"/>
          <w:shd w:val="clear" w:color="auto" w:fill="FFFFFF"/>
          <w:lang w:val="en" w:eastAsia="en-GB"/>
        </w:rPr>
      </w:pPr>
      <w:r w:rsidRPr="00F46DC9">
        <w:rPr>
          <w:rFonts w:eastAsia="Times New Roman"/>
          <w:sz w:val="20"/>
          <w:szCs w:val="20"/>
          <w:lang w:eastAsia="en-GB"/>
        </w:rPr>
        <w:t>The recommended risk assessment template for considering a positive DBS disclosure is available in the Recruitment Toolkit.</w:t>
      </w:r>
    </w:p>
    <w:p w14:paraId="5403FD15" w14:textId="77777777" w:rsidR="00DD2993" w:rsidRPr="00F46DC9" w:rsidRDefault="00DD2993" w:rsidP="00DD2993">
      <w:pPr>
        <w:shd w:val="clear" w:color="auto" w:fill="FFFFFF"/>
        <w:ind w:left="360" w:right="374"/>
        <w:jc w:val="both"/>
        <w:rPr>
          <w:rFonts w:eastAsia="Times New Roman" w:cs="Arial"/>
          <w:color w:val="000000"/>
          <w:sz w:val="20"/>
          <w:szCs w:val="20"/>
          <w:shd w:val="clear" w:color="auto" w:fill="FFFFFF"/>
          <w:lang w:val="en" w:eastAsia="en-GB"/>
        </w:rPr>
      </w:pPr>
    </w:p>
    <w:p w14:paraId="3810F4C2" w14:textId="7E61161F" w:rsidR="00DD2993" w:rsidRPr="003A1FD0" w:rsidRDefault="00DD2993" w:rsidP="00DD2993">
      <w:pPr>
        <w:jc w:val="both"/>
        <w:rPr>
          <w:rFonts w:eastAsia="Times New Roman"/>
          <w:b/>
          <w:bCs/>
          <w:sz w:val="20"/>
          <w:szCs w:val="20"/>
          <w:lang w:eastAsia="en-GB"/>
        </w:rPr>
      </w:pPr>
      <w:r w:rsidRPr="003A1FD0">
        <w:rPr>
          <w:rFonts w:eastAsia="Times New Roman"/>
          <w:b/>
          <w:bCs/>
          <w:sz w:val="20"/>
          <w:szCs w:val="20"/>
          <w:lang w:eastAsia="en-GB"/>
        </w:rPr>
        <w:t>Candidate Awareness</w:t>
      </w:r>
    </w:p>
    <w:p w14:paraId="7D8A800D"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Candidates will be made aware that Enhanced and Standard Disclosures might include non-conviction information such as details of cautions, reprimands and warnings and may include other relevant non-conviction information held by the Police including spent cautions and convictions in certain circumstances.  A Basic Disclosure will only show unspent convictions or conditional cautions.</w:t>
      </w:r>
    </w:p>
    <w:p w14:paraId="455F8129" w14:textId="77777777" w:rsidR="00DD2993" w:rsidRPr="00F46DC9" w:rsidRDefault="00DD2993" w:rsidP="00DD2993">
      <w:pPr>
        <w:ind w:left="426"/>
        <w:jc w:val="both"/>
        <w:rPr>
          <w:rFonts w:eastAsia="Times New Roman"/>
          <w:sz w:val="20"/>
          <w:szCs w:val="20"/>
          <w:lang w:eastAsia="en-GB"/>
        </w:rPr>
      </w:pPr>
    </w:p>
    <w:p w14:paraId="7BEAE745" w14:textId="782EEDA2" w:rsidR="00DD2993" w:rsidRPr="00F46DC9" w:rsidRDefault="00DD2993" w:rsidP="00F46DC9">
      <w:pPr>
        <w:ind w:left="425"/>
        <w:rPr>
          <w:rFonts w:cs="Calibri"/>
          <w:sz w:val="20"/>
          <w:szCs w:val="20"/>
          <w:lang w:eastAsia="en-GB"/>
        </w:rPr>
      </w:pPr>
      <w:r w:rsidRPr="00F46DC9">
        <w:rPr>
          <w:rFonts w:eastAsia="Times New Roman"/>
          <w:sz w:val="20"/>
          <w:szCs w:val="20"/>
          <w:lang w:eastAsia="en-GB"/>
        </w:rPr>
        <w:t xml:space="preserve">Before completing a self-disclosure form or DBS application form for the Trust </w:t>
      </w:r>
      <w:r w:rsidRPr="00F46DC9">
        <w:rPr>
          <w:rFonts w:cs="Calibri"/>
          <w:sz w:val="20"/>
          <w:szCs w:val="20"/>
          <w:lang w:eastAsia="en-GB"/>
        </w:rPr>
        <w:t xml:space="preserve">candidates will be asked to read the information </w:t>
      </w:r>
      <w:hyperlink r:id="rId20">
        <w:r w:rsidRPr="00F46DC9">
          <w:rPr>
            <w:rFonts w:cs="Calibri"/>
            <w:color w:val="0563C1"/>
            <w:sz w:val="20"/>
            <w:szCs w:val="20"/>
            <w:u w:val="single"/>
            <w:lang w:eastAsia="en-GB"/>
          </w:rPr>
          <w:t>here</w:t>
        </w:r>
      </w:hyperlink>
      <w:r w:rsidRPr="00F46DC9">
        <w:rPr>
          <w:rFonts w:cs="Calibri"/>
          <w:sz w:val="20"/>
          <w:szCs w:val="20"/>
          <w:lang w:eastAsia="en-GB"/>
        </w:rPr>
        <w:t xml:space="preserve">. If the candidate is unsure whether they need to disclose criminal information, they should be advised to seek legal advice or they may wish to contact Nacro or Unlock for impartial advice (contact details in section 2 above). There is more information on filtering and protected offences on the Ministry of Justice website - </w:t>
      </w:r>
      <w:hyperlink r:id="rId21" w:history="1">
        <w:r w:rsidRPr="00F917A9">
          <w:rPr>
            <w:rFonts w:cs="Calibri"/>
            <w:color w:val="006666"/>
            <w:sz w:val="20"/>
            <w:szCs w:val="20"/>
            <w:u w:val="single"/>
            <w:lang w:eastAsia="en-GB"/>
          </w:rPr>
          <w:t>https://www.gov.uk/government/publications/dbs-filtering-guidance/dbs-filtering-guide</w:t>
        </w:r>
      </w:hyperlink>
      <w:r w:rsidRPr="00F46DC9">
        <w:rPr>
          <w:rFonts w:cs="Calibri"/>
          <w:sz w:val="20"/>
          <w:szCs w:val="20"/>
          <w:lang w:eastAsia="en-GB"/>
        </w:rPr>
        <w:t xml:space="preserve"> </w:t>
      </w:r>
    </w:p>
    <w:p w14:paraId="7DB7390D" w14:textId="77777777" w:rsidR="00DD2993" w:rsidRPr="00F46DC9" w:rsidRDefault="00DD2993" w:rsidP="00DD2993">
      <w:pPr>
        <w:ind w:left="426"/>
        <w:jc w:val="both"/>
        <w:rPr>
          <w:rFonts w:eastAsia="Times New Roman"/>
          <w:sz w:val="20"/>
          <w:szCs w:val="20"/>
          <w:lang w:eastAsia="en-GB"/>
        </w:rPr>
      </w:pPr>
    </w:p>
    <w:p w14:paraId="791492A4"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 xml:space="preserve">During a risk assessment discussion, the candidate will be able to give a full account of the circumstances of the offence(s), any extenuating circumstances and of their efforts to avoid re-offending. </w:t>
      </w:r>
    </w:p>
    <w:p w14:paraId="254AA593" w14:textId="77777777" w:rsidR="00DD2993" w:rsidRPr="00F46DC9" w:rsidRDefault="00DD2993" w:rsidP="00DD2993">
      <w:pPr>
        <w:ind w:left="426"/>
        <w:jc w:val="both"/>
        <w:rPr>
          <w:rFonts w:eastAsia="Times New Roman"/>
          <w:sz w:val="20"/>
          <w:szCs w:val="20"/>
          <w:lang w:eastAsia="en-GB"/>
        </w:rPr>
      </w:pPr>
    </w:p>
    <w:p w14:paraId="3BBEC5F4" w14:textId="3B5F4F1F" w:rsidR="00DD2993" w:rsidRPr="00F46DC9" w:rsidRDefault="00DD2993" w:rsidP="00DD2993">
      <w:pPr>
        <w:ind w:left="426"/>
        <w:jc w:val="both"/>
        <w:rPr>
          <w:rFonts w:eastAsia="Times New Roman"/>
          <w:sz w:val="20"/>
          <w:szCs w:val="20"/>
          <w:u w:val="single"/>
          <w:lang w:eastAsia="en-GB"/>
        </w:rPr>
      </w:pPr>
      <w:r w:rsidRPr="00F46DC9">
        <w:rPr>
          <w:rFonts w:eastAsia="Times New Roman"/>
          <w:sz w:val="20"/>
          <w:szCs w:val="20"/>
          <w:lang w:eastAsia="en-GB"/>
        </w:rPr>
        <w:t xml:space="preserve">Where assessment against the risk criteria indicates that the candidate could be employed on a conditional basis provided that extra safeguards are put into place, the </w:t>
      </w:r>
      <w:r w:rsidR="0083649C">
        <w:rPr>
          <w:rFonts w:eastAsia="Times New Roman"/>
          <w:sz w:val="20"/>
          <w:szCs w:val="20"/>
          <w:lang w:eastAsia="en-GB"/>
        </w:rPr>
        <w:t>Responsible</w:t>
      </w:r>
      <w:r w:rsidR="0083649C" w:rsidRPr="00F46DC9">
        <w:rPr>
          <w:rFonts w:eastAsia="Times New Roman"/>
          <w:sz w:val="20"/>
          <w:szCs w:val="20"/>
          <w:lang w:eastAsia="en-GB"/>
        </w:rPr>
        <w:t xml:space="preserve"> </w:t>
      </w:r>
      <w:r w:rsidRPr="00F46DC9">
        <w:rPr>
          <w:rFonts w:eastAsia="Times New Roman"/>
          <w:sz w:val="20"/>
          <w:szCs w:val="20"/>
          <w:lang w:eastAsia="en-GB"/>
        </w:rPr>
        <w:t xml:space="preserve">Officer will discuss these with the candidate and explain the reasons.  </w:t>
      </w:r>
    </w:p>
    <w:p w14:paraId="20BCFB68" w14:textId="77777777" w:rsidR="00DD2993" w:rsidRPr="00F46DC9" w:rsidRDefault="00DD2993" w:rsidP="00DD2993">
      <w:pPr>
        <w:jc w:val="both"/>
        <w:rPr>
          <w:rFonts w:eastAsia="Times New Roman"/>
          <w:sz w:val="20"/>
          <w:szCs w:val="20"/>
          <w:u w:val="single"/>
          <w:lang w:eastAsia="en-GB"/>
        </w:rPr>
      </w:pPr>
    </w:p>
    <w:p w14:paraId="0D058F7D" w14:textId="2CEF82EA" w:rsidR="00DD2993" w:rsidRPr="00707B43" w:rsidRDefault="00DD2993" w:rsidP="00DD2993">
      <w:pPr>
        <w:jc w:val="both"/>
        <w:rPr>
          <w:rFonts w:eastAsia="Times New Roman"/>
          <w:b/>
          <w:bCs/>
          <w:sz w:val="20"/>
          <w:szCs w:val="20"/>
          <w:lang w:eastAsia="en-GB"/>
        </w:rPr>
      </w:pPr>
      <w:r w:rsidRPr="00707B43">
        <w:rPr>
          <w:rFonts w:eastAsia="Times New Roman"/>
          <w:b/>
          <w:bCs/>
          <w:sz w:val="20"/>
          <w:szCs w:val="20"/>
          <w:lang w:eastAsia="en-GB"/>
        </w:rPr>
        <w:t>Assessing the Role for Risk</w:t>
      </w:r>
    </w:p>
    <w:p w14:paraId="295E658F"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When assessing the position, role or contact, a number of factors will be taken into consideration as follows: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DD2993" w:rsidRPr="00410887" w14:paraId="1A6DC71B" w14:textId="77777777" w:rsidTr="00707B43">
        <w:trPr>
          <w:trHeight w:val="441"/>
        </w:trPr>
        <w:tc>
          <w:tcPr>
            <w:tcW w:w="4678" w:type="dxa"/>
            <w:shd w:val="clear" w:color="auto" w:fill="E6E6E6"/>
            <w:vAlign w:val="center"/>
          </w:tcPr>
          <w:p w14:paraId="120B43C0" w14:textId="3BBA4789" w:rsidR="00DD2993" w:rsidRPr="00F46DC9" w:rsidRDefault="00DD2993" w:rsidP="00DD2993">
            <w:pPr>
              <w:jc w:val="both"/>
              <w:rPr>
                <w:rFonts w:eastAsia="Times New Roman"/>
                <w:sz w:val="20"/>
                <w:szCs w:val="20"/>
                <w:lang w:eastAsia="en-GB"/>
              </w:rPr>
            </w:pPr>
            <w:r w:rsidRPr="00F46DC9">
              <w:rPr>
                <w:rFonts w:eastAsia="Times New Roman"/>
                <w:sz w:val="20"/>
                <w:szCs w:val="20"/>
                <w:lang w:eastAsia="en-GB"/>
              </w:rPr>
              <w:br w:type="page"/>
              <w:t>Issues</w:t>
            </w:r>
          </w:p>
        </w:tc>
        <w:tc>
          <w:tcPr>
            <w:tcW w:w="4678" w:type="dxa"/>
            <w:shd w:val="clear" w:color="auto" w:fill="E6E6E6"/>
            <w:vAlign w:val="center"/>
          </w:tcPr>
          <w:p w14:paraId="5532D6F8" w14:textId="77777777" w:rsidR="00DD2993" w:rsidRPr="00F46DC9" w:rsidRDefault="00DD2993" w:rsidP="00DD2993">
            <w:pPr>
              <w:jc w:val="both"/>
              <w:rPr>
                <w:rFonts w:eastAsia="Times New Roman"/>
                <w:sz w:val="20"/>
                <w:szCs w:val="20"/>
                <w:lang w:eastAsia="en-GB"/>
              </w:rPr>
            </w:pPr>
            <w:r w:rsidRPr="00F46DC9">
              <w:rPr>
                <w:rFonts w:eastAsia="Times New Roman"/>
                <w:sz w:val="20"/>
                <w:szCs w:val="20"/>
                <w:lang w:eastAsia="en-GB"/>
              </w:rPr>
              <w:t>Reasons</w:t>
            </w:r>
          </w:p>
        </w:tc>
      </w:tr>
      <w:tr w:rsidR="00DD2993" w:rsidRPr="00410887" w14:paraId="09635B44" w14:textId="77777777" w:rsidTr="00707B43">
        <w:trPr>
          <w:trHeight w:val="1457"/>
        </w:trPr>
        <w:tc>
          <w:tcPr>
            <w:tcW w:w="4678" w:type="dxa"/>
            <w:shd w:val="clear" w:color="auto" w:fill="auto"/>
            <w:vAlign w:val="center"/>
          </w:tcPr>
          <w:p w14:paraId="007C1694" w14:textId="77777777" w:rsidR="00DD2993" w:rsidRPr="00F46DC9" w:rsidRDefault="00DD2993" w:rsidP="00DD2993">
            <w:pPr>
              <w:jc w:val="both"/>
              <w:rPr>
                <w:rFonts w:eastAsia="Times New Roman"/>
                <w:sz w:val="20"/>
                <w:szCs w:val="20"/>
                <w:lang w:eastAsia="en-GB"/>
              </w:rPr>
            </w:pPr>
            <w:r w:rsidRPr="00F46DC9">
              <w:rPr>
                <w:rFonts w:eastAsia="Times New Roman" w:cs="Arial"/>
                <w:color w:val="000000"/>
                <w:sz w:val="20"/>
                <w:szCs w:val="20"/>
                <w:lang w:eastAsia="en-GB"/>
              </w:rPr>
              <w:t>Exemption status under the Rehabilitation of Offenders Act 1974, duties under the Police and Children 's Acts regarding one-to-one contact with children, vulnerable adults or the elderly</w:t>
            </w:r>
          </w:p>
        </w:tc>
        <w:tc>
          <w:tcPr>
            <w:tcW w:w="4678" w:type="dxa"/>
            <w:shd w:val="clear" w:color="auto" w:fill="auto"/>
            <w:vAlign w:val="center"/>
          </w:tcPr>
          <w:p w14:paraId="337ACEFC" w14:textId="77777777" w:rsidR="00DD2993" w:rsidRPr="00F46DC9" w:rsidRDefault="00DD2993" w:rsidP="00DD2993">
            <w:pPr>
              <w:jc w:val="both"/>
              <w:rPr>
                <w:rFonts w:eastAsia="Times New Roman"/>
                <w:sz w:val="20"/>
                <w:szCs w:val="20"/>
                <w:lang w:eastAsia="en-GB"/>
              </w:rPr>
            </w:pPr>
            <w:r w:rsidRPr="00F46DC9">
              <w:rPr>
                <w:rFonts w:eastAsia="Times New Roman" w:cs="Arial"/>
                <w:color w:val="000000"/>
                <w:sz w:val="20"/>
                <w:szCs w:val="20"/>
                <w:lang w:eastAsia="en-GB"/>
              </w:rPr>
              <w:t>It is illegal to employ certain offenders in some occupations.</w:t>
            </w:r>
          </w:p>
        </w:tc>
      </w:tr>
      <w:tr w:rsidR="00DD2993" w:rsidRPr="00410887" w14:paraId="6F18717F" w14:textId="77777777" w:rsidTr="00707B43">
        <w:trPr>
          <w:trHeight w:val="667"/>
        </w:trPr>
        <w:tc>
          <w:tcPr>
            <w:tcW w:w="4678" w:type="dxa"/>
            <w:shd w:val="clear" w:color="auto" w:fill="auto"/>
            <w:vAlign w:val="center"/>
          </w:tcPr>
          <w:p w14:paraId="43B0E3C8" w14:textId="77777777" w:rsidR="00DD2993" w:rsidRPr="00F46DC9" w:rsidRDefault="00DD2993" w:rsidP="00DD2993">
            <w:pPr>
              <w:jc w:val="both"/>
              <w:rPr>
                <w:rFonts w:eastAsia="Times New Roman"/>
                <w:sz w:val="20"/>
                <w:szCs w:val="20"/>
                <w:lang w:eastAsia="en-GB"/>
              </w:rPr>
            </w:pPr>
            <w:r w:rsidRPr="00F46DC9">
              <w:rPr>
                <w:rFonts w:eastAsia="Times New Roman" w:cs="Arial"/>
                <w:color w:val="000000"/>
                <w:sz w:val="20"/>
                <w:szCs w:val="20"/>
                <w:lang w:eastAsia="en-GB"/>
              </w:rPr>
              <w:t>To what extent are you bound by other legal constraints?</w:t>
            </w:r>
          </w:p>
        </w:tc>
        <w:tc>
          <w:tcPr>
            <w:tcW w:w="4678" w:type="dxa"/>
            <w:shd w:val="clear" w:color="auto" w:fill="auto"/>
            <w:vAlign w:val="center"/>
          </w:tcPr>
          <w:p w14:paraId="741F47F5" w14:textId="77777777" w:rsidR="00DD2993" w:rsidRPr="00F46DC9" w:rsidRDefault="00DD2993" w:rsidP="00DD2993">
            <w:pPr>
              <w:jc w:val="both"/>
              <w:rPr>
                <w:rFonts w:eastAsia="Times New Roman"/>
                <w:sz w:val="20"/>
                <w:szCs w:val="20"/>
                <w:lang w:eastAsia="en-GB"/>
              </w:rPr>
            </w:pPr>
            <w:r w:rsidRPr="00F46DC9">
              <w:rPr>
                <w:rFonts w:eastAsia="Times New Roman" w:cs="Arial"/>
                <w:color w:val="000000"/>
                <w:sz w:val="20"/>
                <w:szCs w:val="20"/>
                <w:lang w:eastAsia="en-GB"/>
              </w:rPr>
              <w:t>For example, those with motoring convictions employed as drivers.</w:t>
            </w:r>
          </w:p>
        </w:tc>
      </w:tr>
      <w:tr w:rsidR="00DD2993" w:rsidRPr="00410887" w14:paraId="1599314B" w14:textId="77777777" w:rsidTr="00707B43">
        <w:trPr>
          <w:trHeight w:val="869"/>
        </w:trPr>
        <w:tc>
          <w:tcPr>
            <w:tcW w:w="4678" w:type="dxa"/>
            <w:shd w:val="clear" w:color="auto" w:fill="auto"/>
            <w:vAlign w:val="center"/>
          </w:tcPr>
          <w:p w14:paraId="17C6F9C5" w14:textId="77777777" w:rsidR="00DD2993" w:rsidRPr="00F46DC9" w:rsidRDefault="00DD2993" w:rsidP="00DD2993">
            <w:pPr>
              <w:jc w:val="both"/>
              <w:rPr>
                <w:rFonts w:eastAsia="Times New Roman"/>
                <w:sz w:val="20"/>
                <w:szCs w:val="20"/>
                <w:lang w:eastAsia="en-GB"/>
              </w:rPr>
            </w:pPr>
            <w:r w:rsidRPr="00F46DC9">
              <w:rPr>
                <w:rFonts w:eastAsia="Times New Roman" w:cs="Arial"/>
                <w:color w:val="000000"/>
                <w:sz w:val="20"/>
                <w:szCs w:val="20"/>
                <w:lang w:eastAsia="en-GB"/>
              </w:rPr>
              <w:lastRenderedPageBreak/>
              <w:t>Does the post involve any direct responsibility for finance or items of value?</w:t>
            </w:r>
          </w:p>
        </w:tc>
        <w:tc>
          <w:tcPr>
            <w:tcW w:w="4678" w:type="dxa"/>
            <w:vMerge w:val="restart"/>
            <w:shd w:val="clear" w:color="auto" w:fill="auto"/>
            <w:vAlign w:val="center"/>
          </w:tcPr>
          <w:p w14:paraId="4768ABF2" w14:textId="77777777" w:rsidR="00DD2993" w:rsidRPr="00F46DC9" w:rsidRDefault="00DD2993" w:rsidP="00DD2993">
            <w:pPr>
              <w:jc w:val="both"/>
              <w:rPr>
                <w:rFonts w:eastAsia="Times New Roman"/>
                <w:sz w:val="20"/>
                <w:szCs w:val="20"/>
                <w:lang w:eastAsia="en-GB"/>
              </w:rPr>
            </w:pPr>
            <w:r w:rsidRPr="00F46DC9">
              <w:rPr>
                <w:rFonts w:eastAsia="Times New Roman" w:cs="Arial"/>
                <w:color w:val="000000"/>
                <w:sz w:val="20"/>
                <w:szCs w:val="20"/>
                <w:lang w:eastAsia="en-GB"/>
              </w:rPr>
              <w:t>What could happen and how serious would that be? What factors would increase or decrease the perceived risk?</w:t>
            </w:r>
            <w:r w:rsidRPr="00F46DC9">
              <w:rPr>
                <w:rFonts w:eastAsia="Times New Roman" w:cs="Arial"/>
                <w:color w:val="000000"/>
                <w:sz w:val="20"/>
                <w:szCs w:val="20"/>
                <w:lang w:eastAsia="en-GB"/>
              </w:rPr>
              <w:br/>
              <w:t>For example, the nature of the offence and impact of rehabilitation since then. Consider whether the offence would create unacceptable risks for other employees, customers, suppliers, clients, service users, etc.</w:t>
            </w:r>
          </w:p>
        </w:tc>
      </w:tr>
      <w:tr w:rsidR="00DD2993" w:rsidRPr="00410887" w14:paraId="20194459" w14:textId="77777777" w:rsidTr="00707B43">
        <w:trPr>
          <w:trHeight w:val="726"/>
        </w:trPr>
        <w:tc>
          <w:tcPr>
            <w:tcW w:w="4678" w:type="dxa"/>
            <w:shd w:val="clear" w:color="auto" w:fill="auto"/>
            <w:vAlign w:val="center"/>
          </w:tcPr>
          <w:p w14:paraId="3104BD93" w14:textId="77777777" w:rsidR="00DD2993" w:rsidRPr="00F46DC9" w:rsidRDefault="00DD2993" w:rsidP="00DD2993">
            <w:pPr>
              <w:jc w:val="both"/>
              <w:rPr>
                <w:rFonts w:eastAsia="Times New Roman"/>
                <w:sz w:val="20"/>
                <w:szCs w:val="20"/>
                <w:lang w:eastAsia="en-GB"/>
              </w:rPr>
            </w:pPr>
            <w:r w:rsidRPr="00F46DC9">
              <w:rPr>
                <w:rFonts w:eastAsia="Times New Roman" w:cs="Arial"/>
                <w:color w:val="000000"/>
                <w:sz w:val="20"/>
                <w:szCs w:val="20"/>
                <w:lang w:eastAsia="en-GB"/>
              </w:rPr>
              <w:t>Does the post involve direct contact with members of the public?</w:t>
            </w:r>
          </w:p>
        </w:tc>
        <w:tc>
          <w:tcPr>
            <w:tcW w:w="4678" w:type="dxa"/>
            <w:vMerge/>
            <w:shd w:val="clear" w:color="auto" w:fill="auto"/>
          </w:tcPr>
          <w:p w14:paraId="1DE97424" w14:textId="77777777" w:rsidR="00DD2993" w:rsidRPr="00F46DC9" w:rsidRDefault="00DD2993" w:rsidP="00DD2993">
            <w:pPr>
              <w:jc w:val="both"/>
              <w:rPr>
                <w:rFonts w:eastAsia="Times New Roman"/>
                <w:sz w:val="20"/>
                <w:szCs w:val="20"/>
                <w:lang w:eastAsia="en-GB"/>
              </w:rPr>
            </w:pPr>
          </w:p>
        </w:tc>
      </w:tr>
      <w:tr w:rsidR="00DD2993" w:rsidRPr="00410887" w14:paraId="1604EF77" w14:textId="77777777" w:rsidTr="00707B43">
        <w:trPr>
          <w:trHeight w:val="891"/>
        </w:trPr>
        <w:tc>
          <w:tcPr>
            <w:tcW w:w="4678" w:type="dxa"/>
            <w:shd w:val="clear" w:color="auto" w:fill="auto"/>
            <w:vAlign w:val="center"/>
          </w:tcPr>
          <w:p w14:paraId="045FD7D0" w14:textId="77777777" w:rsidR="00DD2993" w:rsidRPr="00F46DC9" w:rsidRDefault="00DD2993" w:rsidP="00DD2993">
            <w:pPr>
              <w:jc w:val="both"/>
              <w:rPr>
                <w:rFonts w:eastAsia="Times New Roman"/>
                <w:sz w:val="20"/>
                <w:szCs w:val="20"/>
                <w:lang w:eastAsia="en-GB"/>
              </w:rPr>
            </w:pPr>
            <w:r w:rsidRPr="00F46DC9">
              <w:rPr>
                <w:rFonts w:eastAsia="Times New Roman" w:cs="Arial"/>
                <w:color w:val="000000"/>
                <w:sz w:val="20"/>
                <w:szCs w:val="20"/>
                <w:lang w:eastAsia="en-GB"/>
              </w:rPr>
              <w:t>Will the nature of the job present any realistic opportunities for the post holder to re-offend in the place of work?</w:t>
            </w:r>
          </w:p>
        </w:tc>
        <w:tc>
          <w:tcPr>
            <w:tcW w:w="4678" w:type="dxa"/>
            <w:vMerge/>
            <w:shd w:val="clear" w:color="auto" w:fill="auto"/>
          </w:tcPr>
          <w:p w14:paraId="6BE6F2FE" w14:textId="77777777" w:rsidR="00DD2993" w:rsidRPr="00F46DC9" w:rsidRDefault="00DD2993" w:rsidP="00DD2993">
            <w:pPr>
              <w:jc w:val="both"/>
              <w:rPr>
                <w:rFonts w:eastAsia="Times New Roman"/>
                <w:sz w:val="20"/>
                <w:szCs w:val="20"/>
                <w:lang w:eastAsia="en-GB"/>
              </w:rPr>
            </w:pPr>
          </w:p>
        </w:tc>
      </w:tr>
    </w:tbl>
    <w:p w14:paraId="56635F01" w14:textId="77777777" w:rsidR="00DD2993" w:rsidRPr="00F46DC9" w:rsidRDefault="00DD2993" w:rsidP="00DD2993">
      <w:pPr>
        <w:jc w:val="both"/>
        <w:rPr>
          <w:rFonts w:eastAsia="Times New Roman"/>
          <w:sz w:val="20"/>
          <w:szCs w:val="20"/>
          <w:lang w:eastAsia="en-GB"/>
        </w:rPr>
      </w:pPr>
    </w:p>
    <w:p w14:paraId="3D407ABC" w14:textId="105004B2" w:rsidR="00DD2993" w:rsidRPr="00707B43" w:rsidRDefault="00DD2993" w:rsidP="00DD2993">
      <w:pPr>
        <w:jc w:val="both"/>
        <w:rPr>
          <w:rFonts w:eastAsia="Times New Roman"/>
          <w:b/>
          <w:bCs/>
          <w:sz w:val="20"/>
          <w:szCs w:val="20"/>
          <w:lang w:eastAsia="en-GB"/>
        </w:rPr>
      </w:pPr>
      <w:r w:rsidRPr="00707B43">
        <w:rPr>
          <w:rFonts w:eastAsia="Times New Roman"/>
          <w:b/>
          <w:bCs/>
          <w:sz w:val="20"/>
          <w:szCs w:val="20"/>
          <w:lang w:eastAsia="en-GB"/>
        </w:rPr>
        <w:t>Assessing the Ex-Offender and the Offences</w:t>
      </w:r>
    </w:p>
    <w:p w14:paraId="6DB1622C"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When assessing any disclosure or disclosed information, consideration will be given to the following:</w:t>
      </w:r>
    </w:p>
    <w:p w14:paraId="4910370F" w14:textId="77777777" w:rsidR="00DD2993" w:rsidRPr="00F46DC9" w:rsidRDefault="00DD2993" w:rsidP="000E7D4C">
      <w:pPr>
        <w:numPr>
          <w:ilvl w:val="0"/>
          <w:numId w:val="8"/>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The availability of assessments and reports from those agencies involved in the applicant's process of rehabilitation </w:t>
      </w:r>
    </w:p>
    <w:p w14:paraId="0E1D04B5" w14:textId="77777777" w:rsidR="00DD2993" w:rsidRPr="00F46DC9" w:rsidRDefault="00DD2993" w:rsidP="44C289A3">
      <w:pPr>
        <w:numPr>
          <w:ilvl w:val="0"/>
          <w:numId w:val="8"/>
        </w:numPr>
        <w:shd w:val="clear" w:color="auto" w:fill="FFFFFF" w:themeFill="background1"/>
        <w:ind w:right="374"/>
        <w:jc w:val="both"/>
        <w:rPr>
          <w:rFonts w:eastAsia="Times New Roman" w:cs="Arial"/>
          <w:color w:val="000000"/>
          <w:sz w:val="20"/>
          <w:szCs w:val="20"/>
          <w:shd w:val="clear" w:color="auto" w:fill="FFFFFF"/>
          <w:lang w:val="en-US" w:eastAsia="en-GB"/>
        </w:rPr>
      </w:pPr>
      <w:r w:rsidRPr="00F46DC9">
        <w:rPr>
          <w:rFonts w:eastAsia="Times New Roman" w:cs="Arial"/>
          <w:color w:val="000000"/>
          <w:sz w:val="20"/>
          <w:szCs w:val="20"/>
          <w:shd w:val="clear" w:color="auto" w:fill="FFFFFF"/>
          <w:lang w:val="en-US" w:eastAsia="en-GB"/>
        </w:rPr>
        <w:t xml:space="preserve">The seriousness of the offence and its relevance to the safety of other employees, clients and property. </w:t>
      </w:r>
    </w:p>
    <w:p w14:paraId="0A4A4775" w14:textId="77777777" w:rsidR="00DD2993" w:rsidRPr="00F46DC9" w:rsidRDefault="00DD2993" w:rsidP="000E7D4C">
      <w:pPr>
        <w:numPr>
          <w:ilvl w:val="0"/>
          <w:numId w:val="8"/>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The length of time since the offence occurred. </w:t>
      </w:r>
    </w:p>
    <w:p w14:paraId="5EA413B7" w14:textId="77777777" w:rsidR="00DD2993" w:rsidRPr="00F46DC9" w:rsidRDefault="00DD2993" w:rsidP="000E7D4C">
      <w:pPr>
        <w:numPr>
          <w:ilvl w:val="0"/>
          <w:numId w:val="8"/>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Whether the offence was a one-off, or part of a history of offending? </w:t>
      </w:r>
    </w:p>
    <w:p w14:paraId="579546DE" w14:textId="77777777" w:rsidR="00DD2993" w:rsidRPr="00F46DC9" w:rsidRDefault="00DD2993" w:rsidP="000E7D4C">
      <w:pPr>
        <w:numPr>
          <w:ilvl w:val="0"/>
          <w:numId w:val="8"/>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Whether the applicant's circumstances have changed since the offence was committed, making re-offending less likely </w:t>
      </w:r>
    </w:p>
    <w:p w14:paraId="14CCA85D" w14:textId="77777777" w:rsidR="00DD2993" w:rsidRPr="00F46DC9" w:rsidRDefault="00DD2993" w:rsidP="000E7D4C">
      <w:pPr>
        <w:numPr>
          <w:ilvl w:val="0"/>
          <w:numId w:val="8"/>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 xml:space="preserve">The country in which the offence was committed. For example, some activities are offences in some countries but may not be in others. </w:t>
      </w:r>
    </w:p>
    <w:p w14:paraId="0A63B8FA" w14:textId="77777777" w:rsidR="00DD2993" w:rsidRPr="00F46DC9" w:rsidRDefault="00DD2993" w:rsidP="44C289A3">
      <w:pPr>
        <w:numPr>
          <w:ilvl w:val="0"/>
          <w:numId w:val="8"/>
        </w:numPr>
        <w:shd w:val="clear" w:color="auto" w:fill="FFFFFF" w:themeFill="background1"/>
        <w:ind w:right="374"/>
        <w:jc w:val="both"/>
        <w:rPr>
          <w:rFonts w:eastAsia="Times New Roman" w:cs="Arial"/>
          <w:color w:val="000000"/>
          <w:sz w:val="20"/>
          <w:szCs w:val="20"/>
          <w:shd w:val="clear" w:color="auto" w:fill="FFFFFF"/>
          <w:lang w:val="en-US" w:eastAsia="en-GB"/>
        </w:rPr>
      </w:pPr>
      <w:r w:rsidRPr="00F46DC9">
        <w:rPr>
          <w:rFonts w:eastAsia="Times New Roman" w:cs="Arial"/>
          <w:color w:val="000000"/>
          <w:sz w:val="20"/>
          <w:szCs w:val="20"/>
          <w:shd w:val="clear" w:color="auto" w:fill="FFFFFF"/>
          <w:lang w:val="en-US" w:eastAsia="en-GB"/>
        </w:rPr>
        <w:t xml:space="preserve">Whether the offence has since been </w:t>
      </w:r>
      <w:proofErr w:type="spellStart"/>
      <w:r w:rsidRPr="00F46DC9">
        <w:rPr>
          <w:rFonts w:eastAsia="Times New Roman" w:cs="Arial"/>
          <w:color w:val="000000"/>
          <w:sz w:val="20"/>
          <w:szCs w:val="20"/>
          <w:shd w:val="clear" w:color="auto" w:fill="FFFFFF"/>
          <w:lang w:val="en-US" w:eastAsia="en-GB"/>
        </w:rPr>
        <w:t>decriminalised</w:t>
      </w:r>
      <w:proofErr w:type="spellEnd"/>
      <w:r w:rsidRPr="00F46DC9">
        <w:rPr>
          <w:rFonts w:eastAsia="Times New Roman" w:cs="Arial"/>
          <w:color w:val="000000"/>
          <w:sz w:val="20"/>
          <w:szCs w:val="20"/>
          <w:shd w:val="clear" w:color="auto" w:fill="FFFFFF"/>
          <w:lang w:val="en-US" w:eastAsia="en-GB"/>
        </w:rPr>
        <w:t xml:space="preserve"> by Parliament. </w:t>
      </w:r>
    </w:p>
    <w:p w14:paraId="2EBC0359" w14:textId="77777777" w:rsidR="00DD2993" w:rsidRPr="00F46DC9" w:rsidRDefault="00DD2993" w:rsidP="000E7D4C">
      <w:pPr>
        <w:numPr>
          <w:ilvl w:val="0"/>
          <w:numId w:val="8"/>
        </w:numPr>
        <w:shd w:val="clear" w:color="auto" w:fill="FFFFFF"/>
        <w:ind w:right="374"/>
        <w:jc w:val="both"/>
        <w:rPr>
          <w:rFonts w:eastAsia="Times New Roman" w:cs="Arial"/>
          <w:color w:val="000000"/>
          <w:sz w:val="20"/>
          <w:szCs w:val="20"/>
          <w:shd w:val="clear" w:color="auto" w:fill="FFFFFF"/>
          <w:lang w:val="en" w:eastAsia="en-GB"/>
        </w:rPr>
      </w:pPr>
      <w:r w:rsidRPr="00F46DC9">
        <w:rPr>
          <w:rFonts w:eastAsia="Times New Roman" w:cs="Arial"/>
          <w:color w:val="000000"/>
          <w:sz w:val="20"/>
          <w:szCs w:val="20"/>
          <w:shd w:val="clear" w:color="auto" w:fill="FFFFFF"/>
          <w:lang w:val="en" w:eastAsia="en-GB"/>
        </w:rPr>
        <w:t>The degree of remorse, or otherwise, expressed by the applicant.</w:t>
      </w:r>
    </w:p>
    <w:p w14:paraId="7DD92D78" w14:textId="77777777" w:rsidR="00DD2993" w:rsidRPr="00F46DC9" w:rsidRDefault="00DD2993" w:rsidP="00DD2993">
      <w:pPr>
        <w:shd w:val="clear" w:color="auto" w:fill="FFFFFF"/>
        <w:ind w:left="360" w:right="374"/>
        <w:jc w:val="both"/>
        <w:rPr>
          <w:rFonts w:eastAsia="Times New Roman" w:cs="Arial"/>
          <w:color w:val="000000"/>
          <w:sz w:val="20"/>
          <w:szCs w:val="20"/>
          <w:shd w:val="clear" w:color="auto" w:fill="FFFFFF"/>
          <w:lang w:val="en" w:eastAsia="en-GB"/>
        </w:rPr>
      </w:pPr>
    </w:p>
    <w:p w14:paraId="0FB24105" w14:textId="2ADB386E" w:rsidR="00DD2993" w:rsidRPr="00707B43" w:rsidRDefault="00DD2993" w:rsidP="00DD2993">
      <w:pPr>
        <w:jc w:val="both"/>
        <w:rPr>
          <w:rFonts w:eastAsia="Times New Roman"/>
          <w:b/>
          <w:bCs/>
          <w:sz w:val="20"/>
          <w:szCs w:val="20"/>
          <w:lang w:eastAsia="en-GB"/>
        </w:rPr>
      </w:pPr>
      <w:r w:rsidRPr="00707B43">
        <w:rPr>
          <w:rFonts w:eastAsia="Times New Roman"/>
          <w:b/>
          <w:bCs/>
          <w:sz w:val="20"/>
          <w:szCs w:val="20"/>
          <w:lang w:eastAsia="en-GB"/>
        </w:rPr>
        <w:t>Insurance Safeguards</w:t>
      </w:r>
    </w:p>
    <w:p w14:paraId="44750A00"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The Trust will consider any insurance cover restrictions that might exclude employment of some ex-offenders in specific positions. Any concerns in this respect will be referred to the school/business unit’s insurance office before the appointment is made.</w:t>
      </w:r>
    </w:p>
    <w:p w14:paraId="729FF7F1" w14:textId="77777777" w:rsidR="00DD2993" w:rsidRPr="00F46DC9" w:rsidRDefault="00DD2993" w:rsidP="009F578C">
      <w:pPr>
        <w:pStyle w:val="Heading3"/>
        <w:rPr>
          <w:sz w:val="20"/>
          <w:szCs w:val="20"/>
          <w:u w:val="single"/>
        </w:rPr>
      </w:pPr>
      <w:bookmarkStart w:id="88" w:name="_Toc79653451"/>
      <w:bookmarkStart w:id="89" w:name="_Toc156806761"/>
      <w:bookmarkStart w:id="90" w:name="_Toc163651699"/>
      <w:r w:rsidRPr="00F46DC9">
        <w:rPr>
          <w:sz w:val="20"/>
          <w:szCs w:val="20"/>
        </w:rPr>
        <w:t>Other pre-employment checks</w:t>
      </w:r>
      <w:bookmarkEnd w:id="88"/>
      <w:bookmarkEnd w:id="89"/>
      <w:bookmarkEnd w:id="90"/>
    </w:p>
    <w:p w14:paraId="7DF7D407" w14:textId="77777777" w:rsidR="00DD2993" w:rsidRPr="00F46DC9" w:rsidRDefault="00DD2993" w:rsidP="00DD2993">
      <w:pPr>
        <w:ind w:left="426"/>
        <w:jc w:val="both"/>
        <w:rPr>
          <w:rFonts w:eastAsia="Times New Roman"/>
          <w:sz w:val="20"/>
          <w:szCs w:val="20"/>
          <w:lang w:eastAsia="en-GB"/>
        </w:rPr>
      </w:pPr>
      <w:r w:rsidRPr="00F46DC9">
        <w:rPr>
          <w:rFonts w:eastAsia="Times New Roman"/>
          <w:sz w:val="20"/>
          <w:szCs w:val="20"/>
          <w:lang w:eastAsia="en-GB"/>
        </w:rPr>
        <w:t xml:space="preserve">Whilst DBS checks are vital in the consideration of appropriately staffing posts with access to children and vulnerable people, they are just one in a range of pre-employment checks which will be carried out in order to assess the suitability of candidates. </w:t>
      </w:r>
    </w:p>
    <w:p w14:paraId="278E1DEF" w14:textId="77777777" w:rsidR="00DD2993" w:rsidRPr="00F46DC9" w:rsidRDefault="00DD2993" w:rsidP="00DD2993">
      <w:pPr>
        <w:jc w:val="both"/>
        <w:rPr>
          <w:rFonts w:eastAsia="Times New Roman"/>
          <w:sz w:val="20"/>
          <w:szCs w:val="20"/>
          <w:u w:val="single"/>
          <w:lang w:eastAsia="en-GB"/>
        </w:rPr>
      </w:pPr>
      <w:r w:rsidRPr="00F46DC9">
        <w:rPr>
          <w:rFonts w:eastAsia="Times New Roman"/>
          <w:sz w:val="20"/>
          <w:szCs w:val="20"/>
          <w:u w:val="single"/>
          <w:lang w:eastAsia="en-GB"/>
        </w:rPr>
        <w:br w:type="page"/>
      </w:r>
    </w:p>
    <w:p w14:paraId="4362AF08" w14:textId="0E4A91CA" w:rsidR="00DD2993" w:rsidRPr="00F46DC9" w:rsidRDefault="00DD2993" w:rsidP="00BB2B66">
      <w:pPr>
        <w:pStyle w:val="Heading2"/>
        <w:numPr>
          <w:ilvl w:val="0"/>
          <w:numId w:val="0"/>
        </w:numPr>
        <w:ind w:left="-12"/>
        <w:rPr>
          <w:sz w:val="20"/>
          <w:szCs w:val="20"/>
        </w:rPr>
      </w:pPr>
      <w:bookmarkStart w:id="91" w:name="_Toc79653452"/>
      <w:bookmarkStart w:id="92" w:name="_Toc156806762"/>
      <w:bookmarkStart w:id="93" w:name="_Toc163651700"/>
      <w:r w:rsidRPr="00F46DC9">
        <w:rPr>
          <w:sz w:val="20"/>
          <w:szCs w:val="20"/>
        </w:rPr>
        <w:lastRenderedPageBreak/>
        <w:t>APPENDIX 1 NEW APPOINTMENTS FLOWCHART</w:t>
      </w:r>
      <w:bookmarkEnd w:id="91"/>
      <w:bookmarkEnd w:id="92"/>
      <w:bookmarkEnd w:id="93"/>
      <w:r w:rsidRPr="00F46DC9">
        <w:rPr>
          <w:sz w:val="20"/>
          <w:szCs w:val="20"/>
        </w:rPr>
        <w:t xml:space="preserve"> </w:t>
      </w:r>
    </w:p>
    <w:p w14:paraId="3BE1ABA9" w14:textId="4C4E5CB2" w:rsidR="00DD2993" w:rsidRPr="00F46DC9" w:rsidRDefault="00DD2993" w:rsidP="00DD2993">
      <w:pPr>
        <w:jc w:val="both"/>
        <w:rPr>
          <w:rFonts w:eastAsia="Times New Roman"/>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06528" behindDoc="0" locked="0" layoutInCell="1" allowOverlap="1" wp14:anchorId="77D93761" wp14:editId="2551C063">
                <wp:simplePos x="0" y="0"/>
                <wp:positionH relativeFrom="column">
                  <wp:align>center</wp:align>
                </wp:positionH>
                <wp:positionV relativeFrom="paragraph">
                  <wp:posOffset>107315</wp:posOffset>
                </wp:positionV>
                <wp:extent cx="2374265" cy="419100"/>
                <wp:effectExtent l="13335" t="12700" r="12700" b="63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9100"/>
                        </a:xfrm>
                        <a:prstGeom prst="rect">
                          <a:avLst/>
                        </a:prstGeom>
                        <a:solidFill>
                          <a:srgbClr val="FFFFFF"/>
                        </a:solidFill>
                        <a:ln w="9525">
                          <a:solidFill>
                            <a:srgbClr val="000000"/>
                          </a:solidFill>
                          <a:miter lim="800000"/>
                          <a:headEnd/>
                          <a:tailEnd/>
                        </a:ln>
                      </wps:spPr>
                      <wps:txbx>
                        <w:txbxContent>
                          <w:p w14:paraId="167D1C0B"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Conditional job offer made subject to satisfactory pre-employment checks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7D93761" id="Text Box 108" o:spid="_x0000_s1027" type="#_x0000_t202" style="position:absolute;left:0;text-align:left;margin-left:0;margin-top:8.45pt;width:186.95pt;height:33pt;z-index:25160652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">
                <v:textbox>
                  <w:txbxContent>
                    <w:p w14:paraId="167D1C0B"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Conditional job offer made subject to satisfactory pre-employment checks</w:t>
                      </w:r>
                    </w:p>
                  </w:txbxContent>
                </v:textbox>
              </v:shape>
            </w:pict>
          </mc:Fallback>
        </mc:AlternateContent>
      </w:r>
    </w:p>
    <w:p w14:paraId="5B833F7F" w14:textId="77777777" w:rsidR="00DD2993" w:rsidRPr="00F46DC9" w:rsidRDefault="00DD2993" w:rsidP="00DD2993">
      <w:pPr>
        <w:jc w:val="both"/>
        <w:rPr>
          <w:rFonts w:eastAsia="Times New Roman"/>
          <w:sz w:val="20"/>
          <w:szCs w:val="20"/>
          <w:lang w:eastAsia="en-GB"/>
        </w:rPr>
      </w:pPr>
    </w:p>
    <w:p w14:paraId="5527C174" w14:textId="77777777" w:rsidR="00DD2993" w:rsidRPr="00F46DC9" w:rsidRDefault="00DD2993" w:rsidP="00DD2993">
      <w:pPr>
        <w:jc w:val="both"/>
        <w:rPr>
          <w:rFonts w:eastAsia="Times New Roman" w:cs="Arial"/>
          <w:bCs/>
          <w:sz w:val="20"/>
          <w:szCs w:val="20"/>
          <w:lang w:eastAsia="en-GB"/>
        </w:rPr>
      </w:pPr>
      <w:bookmarkStart w:id="94" w:name="C"/>
      <w:bookmarkStart w:id="95" w:name="D"/>
      <w:bookmarkStart w:id="96" w:name="dis"/>
      <w:bookmarkEnd w:id="94"/>
      <w:bookmarkEnd w:id="95"/>
      <w:bookmarkEnd w:id="96"/>
    </w:p>
    <w:p w14:paraId="71356291" w14:textId="7F67FE95" w:rsidR="00DD2993" w:rsidRPr="00F46DC9" w:rsidRDefault="00DD2993" w:rsidP="00DD2993">
      <w:pPr>
        <w:jc w:val="both"/>
        <w:rPr>
          <w:rFonts w:eastAsia="Times New Roman" w:cs="Arial"/>
          <w:bCs/>
          <w:sz w:val="20"/>
          <w:szCs w:val="20"/>
          <w:lang w:eastAsia="en-GB"/>
        </w:rPr>
      </w:pPr>
      <w:r w:rsidRPr="00F46DC9">
        <w:rPr>
          <w:rFonts w:eastAsia="Times New Roman" w:cs="Arial"/>
          <w:bCs/>
          <w:noProof/>
          <w:sz w:val="20"/>
          <w:szCs w:val="20"/>
          <w:lang w:eastAsia="en-GB"/>
        </w:rPr>
        <mc:AlternateContent>
          <mc:Choice Requires="wps">
            <w:drawing>
              <wp:anchor distT="0" distB="0" distL="114300" distR="114300" simplePos="0" relativeHeight="251610624" behindDoc="0" locked="0" layoutInCell="1" allowOverlap="1" wp14:anchorId="632E6C16" wp14:editId="1A0CFD8E">
                <wp:simplePos x="0" y="0"/>
                <wp:positionH relativeFrom="column">
                  <wp:posOffset>2903855</wp:posOffset>
                </wp:positionH>
                <wp:positionV relativeFrom="paragraph">
                  <wp:posOffset>24765</wp:posOffset>
                </wp:positionV>
                <wp:extent cx="0" cy="293370"/>
                <wp:effectExtent l="57150" t="10160" r="57150" b="2032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2F037" id="_x0000_t32" coordsize="21600,21600" o:spt="32" o:oned="t" path="m,l21600,21600e" filled="f">
                <v:path arrowok="t" fillok="f" o:connecttype="none"/>
                <o:lock v:ext="edit" shapetype="t"/>
              </v:shapetype>
              <v:shape id="Straight Arrow Connector 107" o:spid="_x0000_s1026" type="#_x0000_t32" style="position:absolute;margin-left:228.65pt;margin-top:1.95pt;width:0;height:23.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">
                <v:stroke endarrow="block"/>
              </v:shape>
            </w:pict>
          </mc:Fallback>
        </mc:AlternateContent>
      </w:r>
    </w:p>
    <w:p w14:paraId="2813564E" w14:textId="77777777" w:rsidR="00DD2993" w:rsidRPr="00F46DC9" w:rsidRDefault="00DD2993" w:rsidP="00DD2993">
      <w:pPr>
        <w:jc w:val="both"/>
        <w:rPr>
          <w:rFonts w:eastAsia="Times New Roman" w:cs="Arial"/>
          <w:bCs/>
          <w:sz w:val="20"/>
          <w:szCs w:val="20"/>
          <w:lang w:eastAsia="en-GB"/>
        </w:rPr>
      </w:pPr>
    </w:p>
    <w:p w14:paraId="08E2AB1B" w14:textId="014BE40A" w:rsidR="00DD2993" w:rsidRPr="00F46DC9" w:rsidRDefault="00DD2993" w:rsidP="00DD2993">
      <w:pPr>
        <w:jc w:val="both"/>
        <w:rPr>
          <w:rFonts w:eastAsia="Times New Roman" w:cs="Arial"/>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08576" behindDoc="0" locked="0" layoutInCell="1" allowOverlap="1" wp14:anchorId="06F57EE8" wp14:editId="39DA2861">
                <wp:simplePos x="0" y="0"/>
                <wp:positionH relativeFrom="column">
                  <wp:posOffset>474345</wp:posOffset>
                </wp:positionH>
                <wp:positionV relativeFrom="paragraph">
                  <wp:posOffset>-3175</wp:posOffset>
                </wp:positionV>
                <wp:extent cx="4987290" cy="287655"/>
                <wp:effectExtent l="8890" t="5715" r="13970" b="1143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287655"/>
                        </a:xfrm>
                        <a:prstGeom prst="rect">
                          <a:avLst/>
                        </a:prstGeom>
                        <a:solidFill>
                          <a:srgbClr val="FFFFFF"/>
                        </a:solidFill>
                        <a:ln w="9525">
                          <a:solidFill>
                            <a:srgbClr val="000000"/>
                          </a:solidFill>
                          <a:miter lim="800000"/>
                          <a:headEnd/>
                          <a:tailEnd/>
                        </a:ln>
                      </wps:spPr>
                      <wps:txbx>
                        <w:txbxContent>
                          <w:p w14:paraId="58A981D6"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 xml:space="preserve">Authorised Officer applies for DBS Disclosure.  </w:t>
                            </w:r>
                          </w:p>
                          <w:p w14:paraId="79E6DAE6" w14:textId="77777777" w:rsidR="00DD2993" w:rsidRPr="007F56E7" w:rsidRDefault="00DD2993" w:rsidP="00DD2993">
                            <w:pPr>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57EE8" id="Text Box 106" o:spid="_x0000_s1028" type="#_x0000_t202" style="position:absolute;left:0;text-align:left;margin-left:37.35pt;margin-top:-.25pt;width:392.7pt;height:22.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7vLQIAAFs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">
                <v:textbox>
                  <w:txbxContent>
                    <w:p w14:paraId="58A981D6"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 xml:space="preserve">Authorised Officer applies for DBS Disclosure.  </w:t>
                      </w:r>
                    </w:p>
                    <w:p w14:paraId="79E6DAE6" w14:textId="77777777" w:rsidR="00DD2993" w:rsidRPr="007F56E7" w:rsidRDefault="00DD2993" w:rsidP="00DD2993">
                      <w:pPr>
                        <w:rPr>
                          <w:rFonts w:ascii="Century Gothic" w:hAnsi="Century Gothic"/>
                          <w:sz w:val="18"/>
                          <w:szCs w:val="18"/>
                        </w:rPr>
                      </w:pPr>
                    </w:p>
                  </w:txbxContent>
                </v:textbox>
              </v:shape>
            </w:pict>
          </mc:Fallback>
        </mc:AlternateContent>
      </w:r>
    </w:p>
    <w:p w14:paraId="7ACAEA32" w14:textId="0936CF3D" w:rsidR="00DD2993" w:rsidRPr="00F46DC9" w:rsidRDefault="00DD2993" w:rsidP="00DD2993">
      <w:pPr>
        <w:jc w:val="both"/>
        <w:rPr>
          <w:rFonts w:eastAsia="Times New Roman" w:cs="Arial"/>
          <w:sz w:val="20"/>
          <w:szCs w:val="20"/>
          <w:lang w:eastAsia="en-GB"/>
        </w:rPr>
      </w:pPr>
      <w:r w:rsidRPr="00F46DC9">
        <w:rPr>
          <w:rFonts w:eastAsia="Times New Roman" w:cs="Arial"/>
          <w:bCs/>
          <w:noProof/>
          <w:sz w:val="20"/>
          <w:szCs w:val="20"/>
          <w:lang w:eastAsia="en-GB"/>
        </w:rPr>
        <mc:AlternateContent>
          <mc:Choice Requires="wps">
            <w:drawing>
              <wp:anchor distT="0" distB="0" distL="114300" distR="114300" simplePos="0" relativeHeight="251702784" behindDoc="0" locked="0" layoutInCell="1" allowOverlap="1" wp14:anchorId="131247E0" wp14:editId="464CBE8C">
                <wp:simplePos x="0" y="0"/>
                <wp:positionH relativeFrom="column">
                  <wp:posOffset>4177030</wp:posOffset>
                </wp:positionH>
                <wp:positionV relativeFrom="paragraph">
                  <wp:posOffset>123825</wp:posOffset>
                </wp:positionV>
                <wp:extent cx="0" cy="170180"/>
                <wp:effectExtent l="53975" t="10795" r="60325"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B2C76" id="Straight Arrow Connector 105" o:spid="_x0000_s1026" type="#_x0000_t32" style="position:absolute;margin-left:328.9pt;margin-top:9.75pt;width:0;height:13.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">
                <v:stroke endarrow="block"/>
              </v:shape>
            </w:pict>
          </mc:Fallback>
        </mc:AlternateContent>
      </w:r>
      <w:r w:rsidRPr="00F46DC9">
        <w:rPr>
          <w:rFonts w:eastAsia="Times New Roman" w:cs="Arial"/>
          <w:bCs/>
          <w:noProof/>
          <w:sz w:val="20"/>
          <w:szCs w:val="20"/>
          <w:lang w:eastAsia="en-GB"/>
        </w:rPr>
        <mc:AlternateContent>
          <mc:Choice Requires="wps">
            <w:drawing>
              <wp:anchor distT="0" distB="0" distL="114300" distR="114300" simplePos="0" relativeHeight="251700736" behindDoc="0" locked="0" layoutInCell="1" allowOverlap="1" wp14:anchorId="3F5C1BB1" wp14:editId="60D8B9F2">
                <wp:simplePos x="0" y="0"/>
                <wp:positionH relativeFrom="column">
                  <wp:posOffset>1930400</wp:posOffset>
                </wp:positionH>
                <wp:positionV relativeFrom="paragraph">
                  <wp:posOffset>123825</wp:posOffset>
                </wp:positionV>
                <wp:extent cx="0" cy="170180"/>
                <wp:effectExtent l="55245" t="10795" r="59055" b="190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86E98" id="Straight Arrow Connector 104" o:spid="_x0000_s1026" type="#_x0000_t32" style="position:absolute;margin-left:152pt;margin-top:9.75pt;width:0;height:13.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">
                <v:stroke endarrow="block"/>
              </v:shape>
            </w:pict>
          </mc:Fallback>
        </mc:AlternateContent>
      </w:r>
    </w:p>
    <w:p w14:paraId="558773A1" w14:textId="1A243B3C" w:rsidR="00DD2993" w:rsidRPr="00F46DC9" w:rsidRDefault="00DD2993" w:rsidP="00DD2993">
      <w:pPr>
        <w:jc w:val="both"/>
        <w:rPr>
          <w:rFonts w:eastAsia="Times New Roman" w:cs="Arial"/>
          <w:sz w:val="20"/>
          <w:szCs w:val="20"/>
          <w:lang w:eastAsia="en-GB"/>
        </w:rPr>
      </w:pPr>
      <w:r w:rsidRPr="00F46DC9">
        <w:rPr>
          <w:rFonts w:eastAsia="Times New Roman" w:cs="Arial"/>
          <w:bCs/>
          <w:noProof/>
          <w:sz w:val="20"/>
          <w:szCs w:val="20"/>
          <w:lang w:eastAsia="en-GB"/>
        </w:rPr>
        <mc:AlternateContent>
          <mc:Choice Requires="wps">
            <w:drawing>
              <wp:anchor distT="0" distB="0" distL="114300" distR="114300" simplePos="0" relativeHeight="251698688" behindDoc="0" locked="0" layoutInCell="1" allowOverlap="1" wp14:anchorId="4B9F1B6F" wp14:editId="26836772">
                <wp:simplePos x="0" y="0"/>
                <wp:positionH relativeFrom="column">
                  <wp:posOffset>474345</wp:posOffset>
                </wp:positionH>
                <wp:positionV relativeFrom="paragraph">
                  <wp:posOffset>133350</wp:posOffset>
                </wp:positionV>
                <wp:extent cx="2730500" cy="270510"/>
                <wp:effectExtent l="8890" t="13335" r="13335" b="1143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270510"/>
                        </a:xfrm>
                        <a:prstGeom prst="rect">
                          <a:avLst/>
                        </a:prstGeom>
                        <a:solidFill>
                          <a:srgbClr val="FFFFFF"/>
                        </a:solidFill>
                        <a:ln w="9525">
                          <a:solidFill>
                            <a:srgbClr val="000000"/>
                          </a:solidFill>
                          <a:miter lim="800000"/>
                          <a:headEnd/>
                          <a:tailEnd/>
                        </a:ln>
                      </wps:spPr>
                      <wps:txbx>
                        <w:txbxContent>
                          <w:p w14:paraId="28689E25"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Disclosure contains criminal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F1B6F" id="Text Box 103" o:spid="_x0000_s1029" type="#_x0000_t202" style="position:absolute;left:0;text-align:left;margin-left:37.35pt;margin-top:10.5pt;width:215pt;height:21.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">
                <v:textbox>
                  <w:txbxContent>
                    <w:p w14:paraId="28689E25"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Disclosure contains criminal information</w:t>
                      </w:r>
                    </w:p>
                  </w:txbxContent>
                </v:textbox>
              </v:shape>
            </w:pict>
          </mc:Fallback>
        </mc:AlternateContent>
      </w:r>
      <w:r w:rsidRPr="00F46DC9">
        <w:rPr>
          <w:rFonts w:eastAsia="Times New Roman" w:cs="Arial"/>
          <w:bCs/>
          <w:noProof/>
          <w:sz w:val="20"/>
          <w:szCs w:val="20"/>
          <w:lang w:eastAsia="en-GB"/>
        </w:rPr>
        <mc:AlternateContent>
          <mc:Choice Requires="wps">
            <w:drawing>
              <wp:anchor distT="0" distB="0" distL="114300" distR="114300" simplePos="0" relativeHeight="251696640" behindDoc="0" locked="0" layoutInCell="1" allowOverlap="1" wp14:anchorId="31EC4BC4" wp14:editId="6E781742">
                <wp:simplePos x="0" y="0"/>
                <wp:positionH relativeFrom="column">
                  <wp:posOffset>3520440</wp:posOffset>
                </wp:positionH>
                <wp:positionV relativeFrom="paragraph">
                  <wp:posOffset>133350</wp:posOffset>
                </wp:positionV>
                <wp:extent cx="1894840" cy="270510"/>
                <wp:effectExtent l="6985" t="13335" r="12700" b="1143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270510"/>
                        </a:xfrm>
                        <a:prstGeom prst="rect">
                          <a:avLst/>
                        </a:prstGeom>
                        <a:solidFill>
                          <a:srgbClr val="FFFFFF"/>
                        </a:solidFill>
                        <a:ln w="9525">
                          <a:solidFill>
                            <a:srgbClr val="000000"/>
                          </a:solidFill>
                          <a:miter lim="800000"/>
                          <a:headEnd/>
                          <a:tailEnd/>
                        </a:ln>
                      </wps:spPr>
                      <wps:txbx>
                        <w:txbxContent>
                          <w:p w14:paraId="5087BD31"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Clear Disclosure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C4BC4" id="Text Box 102" o:spid="_x0000_s1030" type="#_x0000_t202" style="position:absolute;left:0;text-align:left;margin-left:277.2pt;margin-top:10.5pt;width:149.2pt;height:21.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">
                <v:textbox>
                  <w:txbxContent>
                    <w:p w14:paraId="5087BD31"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Clear Disclosure</w:t>
                      </w:r>
                    </w:p>
                  </w:txbxContent>
                </v:textbox>
              </v:shape>
            </w:pict>
          </mc:Fallback>
        </mc:AlternateContent>
      </w:r>
    </w:p>
    <w:p w14:paraId="486BBDE1" w14:textId="77777777" w:rsidR="00DD2993" w:rsidRPr="00F46DC9" w:rsidRDefault="00DD2993" w:rsidP="00DD2993">
      <w:pPr>
        <w:jc w:val="both"/>
        <w:rPr>
          <w:rFonts w:eastAsia="Times New Roman" w:cs="Arial"/>
          <w:bCs/>
          <w:sz w:val="20"/>
          <w:szCs w:val="20"/>
          <w:lang w:eastAsia="en-GB"/>
        </w:rPr>
      </w:pPr>
    </w:p>
    <w:p w14:paraId="68604B22" w14:textId="466351E8" w:rsidR="00DD2993" w:rsidRPr="00F46DC9" w:rsidRDefault="00DD2993" w:rsidP="00DD2993">
      <w:pPr>
        <w:jc w:val="both"/>
        <w:rPr>
          <w:rFonts w:eastAsia="Times New Roman" w:cs="Arial"/>
          <w:bCs/>
          <w:sz w:val="20"/>
          <w:szCs w:val="20"/>
          <w:lang w:eastAsia="en-GB"/>
        </w:rPr>
      </w:pPr>
      <w:r w:rsidRPr="00F46DC9">
        <w:rPr>
          <w:rFonts w:eastAsia="Times New Roman" w:cs="Arial"/>
          <w:noProof/>
          <w:sz w:val="20"/>
          <w:szCs w:val="20"/>
          <w:lang w:eastAsia="en-GB"/>
        </w:rPr>
        <mc:AlternateContent>
          <mc:Choice Requires="wps">
            <w:drawing>
              <wp:anchor distT="0" distB="0" distL="114300" distR="114300" simplePos="0" relativeHeight="251706880" behindDoc="0" locked="0" layoutInCell="1" allowOverlap="1" wp14:anchorId="51235AE5" wp14:editId="00AB4ADB">
                <wp:simplePos x="0" y="0"/>
                <wp:positionH relativeFrom="column">
                  <wp:posOffset>5598160</wp:posOffset>
                </wp:positionH>
                <wp:positionV relativeFrom="paragraph">
                  <wp:posOffset>7620</wp:posOffset>
                </wp:positionV>
                <wp:extent cx="0" cy="5234305"/>
                <wp:effectExtent l="8255" t="6350" r="10795" b="762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4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61885" id="Straight Arrow Connector 101" o:spid="_x0000_s1026" type="#_x0000_t32" style="position:absolute;margin-left:440.8pt;margin-top:.6pt;width:0;height:412.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"/>
            </w:pict>
          </mc:Fallback>
        </mc:AlternateContent>
      </w:r>
      <w:r w:rsidRPr="00F46DC9">
        <w:rPr>
          <w:rFonts w:eastAsia="Times New Roman" w:cs="Arial"/>
          <w:bCs/>
          <w:noProof/>
          <w:sz w:val="20"/>
          <w:szCs w:val="20"/>
          <w:lang w:eastAsia="en-GB"/>
        </w:rPr>
        <mc:AlternateContent>
          <mc:Choice Requires="wps">
            <w:drawing>
              <wp:anchor distT="0" distB="0" distL="114300" distR="114300" simplePos="0" relativeHeight="251704832" behindDoc="0" locked="0" layoutInCell="1" allowOverlap="1" wp14:anchorId="5462E1FA" wp14:editId="678C33F4">
                <wp:simplePos x="0" y="0"/>
                <wp:positionH relativeFrom="column">
                  <wp:posOffset>5415280</wp:posOffset>
                </wp:positionH>
                <wp:positionV relativeFrom="paragraph">
                  <wp:posOffset>7620</wp:posOffset>
                </wp:positionV>
                <wp:extent cx="182880" cy="0"/>
                <wp:effectExtent l="6350" t="6350" r="10795" b="1270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4BBAB" id="Straight Arrow Connector 100" o:spid="_x0000_s1026" type="#_x0000_t32" style="position:absolute;margin-left:426.4pt;margin-top:.6pt;width:14.4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"/>
            </w:pict>
          </mc:Fallback>
        </mc:AlternateContent>
      </w:r>
      <w:r w:rsidRPr="00F46DC9">
        <w:rPr>
          <w:rFonts w:eastAsia="Times New Roman" w:cs="Arial"/>
          <w:bCs/>
          <w:noProof/>
          <w:sz w:val="20"/>
          <w:szCs w:val="20"/>
          <w:lang w:eastAsia="en-GB"/>
        </w:rPr>
        <mc:AlternateContent>
          <mc:Choice Requires="wps">
            <w:drawing>
              <wp:anchor distT="0" distB="0" distL="114300" distR="114300" simplePos="0" relativeHeight="251618816" behindDoc="0" locked="0" layoutInCell="1" allowOverlap="1" wp14:anchorId="7084050A" wp14:editId="3B85FB5B">
                <wp:simplePos x="0" y="0"/>
                <wp:positionH relativeFrom="column">
                  <wp:posOffset>1930400</wp:posOffset>
                </wp:positionH>
                <wp:positionV relativeFrom="paragraph">
                  <wp:posOffset>7620</wp:posOffset>
                </wp:positionV>
                <wp:extent cx="0" cy="281940"/>
                <wp:effectExtent l="55245" t="6350" r="59055" b="1651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C9CFD" id="Straight Arrow Connector 99" o:spid="_x0000_s1026" type="#_x0000_t32" style="position:absolute;margin-left:152pt;margin-top:.6pt;width:0;height:22.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">
                <v:stroke endarrow="block"/>
              </v:shape>
            </w:pict>
          </mc:Fallback>
        </mc:AlternateContent>
      </w:r>
    </w:p>
    <w:p w14:paraId="512F54DB" w14:textId="5CAF1875" w:rsidR="00DD2993" w:rsidRPr="00F46DC9" w:rsidRDefault="00DD2993" w:rsidP="00DD2993">
      <w:pPr>
        <w:jc w:val="both"/>
        <w:rPr>
          <w:rFonts w:eastAsia="Times New Roman" w:cs="Arial"/>
          <w:bCs/>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12672" behindDoc="0" locked="0" layoutInCell="1" allowOverlap="1" wp14:anchorId="13C24CF1" wp14:editId="1E7DD708">
                <wp:simplePos x="0" y="0"/>
                <wp:positionH relativeFrom="column">
                  <wp:posOffset>474345</wp:posOffset>
                </wp:positionH>
                <wp:positionV relativeFrom="paragraph">
                  <wp:posOffset>128905</wp:posOffset>
                </wp:positionV>
                <wp:extent cx="4940935" cy="295275"/>
                <wp:effectExtent l="8890" t="5715" r="12700" b="1333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295275"/>
                        </a:xfrm>
                        <a:prstGeom prst="rect">
                          <a:avLst/>
                        </a:prstGeom>
                        <a:solidFill>
                          <a:srgbClr val="FFFFFF"/>
                        </a:solidFill>
                        <a:ln w="9525">
                          <a:solidFill>
                            <a:srgbClr val="000000"/>
                          </a:solidFill>
                          <a:miter lim="800000"/>
                          <a:headEnd/>
                          <a:tailEnd/>
                        </a:ln>
                      </wps:spPr>
                      <wps:txbx>
                        <w:txbxContent>
                          <w:p w14:paraId="0271F325" w14:textId="7F9A91C2" w:rsidR="00DD2993" w:rsidRPr="007F56E7" w:rsidRDefault="00944D34" w:rsidP="00DD2993">
                            <w:pPr>
                              <w:jc w:val="center"/>
                              <w:rPr>
                                <w:rFonts w:ascii="Century Gothic" w:hAnsi="Century Gothic"/>
                                <w:sz w:val="18"/>
                                <w:szCs w:val="18"/>
                              </w:rPr>
                            </w:pPr>
                            <w:r>
                              <w:rPr>
                                <w:rFonts w:ascii="Century Gothic" w:hAnsi="Century Gothic"/>
                                <w:sz w:val="18"/>
                                <w:szCs w:val="18"/>
                              </w:rPr>
                              <w:t>Responsible</w:t>
                            </w:r>
                            <w:r w:rsidRPr="007F56E7">
                              <w:rPr>
                                <w:rFonts w:ascii="Century Gothic" w:hAnsi="Century Gothic"/>
                                <w:sz w:val="18"/>
                                <w:szCs w:val="18"/>
                              </w:rPr>
                              <w:t xml:space="preserve"> </w:t>
                            </w:r>
                            <w:r w:rsidR="00DD2993" w:rsidRPr="007F56E7">
                              <w:rPr>
                                <w:rFonts w:ascii="Century Gothic" w:hAnsi="Century Gothic"/>
                                <w:sz w:val="18"/>
                                <w:szCs w:val="18"/>
                              </w:rPr>
                              <w:t>Officer checks the candidates DBS disclosure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24CF1" id="Text Box 98" o:spid="_x0000_s1031" type="#_x0000_t202" style="position:absolute;left:0;text-align:left;margin-left:37.35pt;margin-top:10.15pt;width:389.05pt;height:23.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">
                <v:textbox>
                  <w:txbxContent>
                    <w:p w14:paraId="0271F325" w14:textId="7F9A91C2" w:rsidR="00DD2993" w:rsidRPr="007F56E7" w:rsidRDefault="00944D34" w:rsidP="00DD2993">
                      <w:pPr>
                        <w:jc w:val="center"/>
                        <w:rPr>
                          <w:rFonts w:ascii="Century Gothic" w:hAnsi="Century Gothic"/>
                          <w:sz w:val="18"/>
                          <w:szCs w:val="18"/>
                        </w:rPr>
                      </w:pPr>
                      <w:r>
                        <w:rPr>
                          <w:rFonts w:ascii="Century Gothic" w:hAnsi="Century Gothic"/>
                          <w:sz w:val="18"/>
                          <w:szCs w:val="18"/>
                        </w:rPr>
                        <w:t>Responsible</w:t>
                      </w:r>
                      <w:r w:rsidRPr="007F56E7">
                        <w:rPr>
                          <w:rFonts w:ascii="Century Gothic" w:hAnsi="Century Gothic"/>
                          <w:sz w:val="18"/>
                          <w:szCs w:val="18"/>
                        </w:rPr>
                        <w:t xml:space="preserve"> </w:t>
                      </w:r>
                      <w:r w:rsidR="00DD2993" w:rsidRPr="007F56E7">
                        <w:rPr>
                          <w:rFonts w:ascii="Century Gothic" w:hAnsi="Century Gothic"/>
                          <w:sz w:val="18"/>
                          <w:szCs w:val="18"/>
                        </w:rPr>
                        <w:t>Officer checks the candidates DBS disclosure</w:t>
                      </w:r>
                    </w:p>
                  </w:txbxContent>
                </v:textbox>
              </v:shape>
            </w:pict>
          </mc:Fallback>
        </mc:AlternateContent>
      </w:r>
    </w:p>
    <w:p w14:paraId="1FD738EA" w14:textId="77777777" w:rsidR="00DD2993" w:rsidRPr="00F46DC9" w:rsidRDefault="00DD2993" w:rsidP="00DD2993">
      <w:pPr>
        <w:jc w:val="both"/>
        <w:rPr>
          <w:rFonts w:eastAsia="Times New Roman" w:cs="Arial"/>
          <w:sz w:val="20"/>
          <w:szCs w:val="20"/>
          <w:lang w:eastAsia="en-GB"/>
        </w:rPr>
      </w:pPr>
    </w:p>
    <w:p w14:paraId="1EAF3D4E" w14:textId="2A8B5DC2" w:rsidR="00DD2993" w:rsidRPr="00F46DC9" w:rsidRDefault="00DD2993" w:rsidP="00DD2993">
      <w:pPr>
        <w:jc w:val="both"/>
        <w:rPr>
          <w:rFonts w:eastAsia="Times New Roman" w:cs="Arial"/>
          <w:sz w:val="20"/>
          <w:szCs w:val="20"/>
          <w:lang w:eastAsia="en-GB"/>
        </w:rPr>
      </w:pPr>
      <w:r w:rsidRPr="00F46DC9">
        <w:rPr>
          <w:rFonts w:eastAsia="Times New Roman" w:cs="Arial"/>
          <w:noProof/>
          <w:sz w:val="20"/>
          <w:szCs w:val="20"/>
          <w:lang w:eastAsia="en-GB"/>
        </w:rPr>
        <mc:AlternateContent>
          <mc:Choice Requires="wps">
            <w:drawing>
              <wp:anchor distT="0" distB="0" distL="114300" distR="114300" simplePos="0" relativeHeight="251624960" behindDoc="0" locked="0" layoutInCell="1" allowOverlap="1" wp14:anchorId="200E7A37" wp14:editId="4ACCB6BD">
                <wp:simplePos x="0" y="0"/>
                <wp:positionH relativeFrom="column">
                  <wp:posOffset>2903855</wp:posOffset>
                </wp:positionH>
                <wp:positionV relativeFrom="paragraph">
                  <wp:posOffset>102870</wp:posOffset>
                </wp:positionV>
                <wp:extent cx="635" cy="0"/>
                <wp:effectExtent l="9525" t="12700"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966D9" id="Straight Arrow Connector 97" o:spid="_x0000_s1026" type="#_x0000_t32" style="position:absolute;margin-left:228.65pt;margin-top:8.1pt;width:.0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"/>
            </w:pict>
          </mc:Fallback>
        </mc:AlternateContent>
      </w:r>
      <w:r w:rsidRPr="00F46DC9">
        <w:rPr>
          <w:rFonts w:eastAsia="Times New Roman" w:cs="Arial"/>
          <w:noProof/>
          <w:sz w:val="20"/>
          <w:szCs w:val="20"/>
          <w:lang w:eastAsia="en-GB"/>
        </w:rPr>
        <mc:AlternateContent>
          <mc:Choice Requires="wps">
            <w:drawing>
              <wp:anchor distT="0" distB="0" distL="114300" distR="114300" simplePos="0" relativeHeight="251694592" behindDoc="0" locked="0" layoutInCell="1" allowOverlap="1" wp14:anchorId="66736074" wp14:editId="09425CF6">
                <wp:simplePos x="0" y="0"/>
                <wp:positionH relativeFrom="column">
                  <wp:posOffset>2903855</wp:posOffset>
                </wp:positionH>
                <wp:positionV relativeFrom="paragraph">
                  <wp:posOffset>102870</wp:posOffset>
                </wp:positionV>
                <wp:extent cx="0" cy="360680"/>
                <wp:effectExtent l="57150" t="12700" r="57150" b="1714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B9894" id="Straight Arrow Connector 96" o:spid="_x0000_s1026" type="#_x0000_t32" style="position:absolute;margin-left:228.65pt;margin-top:8.1pt;width:0;height:28.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">
                <v:stroke endarrow="block"/>
              </v:shape>
            </w:pict>
          </mc:Fallback>
        </mc:AlternateContent>
      </w:r>
    </w:p>
    <w:p w14:paraId="43CF9A13" w14:textId="4667496A" w:rsidR="00DD2993" w:rsidRPr="00F46DC9" w:rsidRDefault="00DD2993" w:rsidP="00DD2993">
      <w:pPr>
        <w:jc w:val="both"/>
        <w:rPr>
          <w:rFonts w:eastAsia="Times New Roman" w:cs="Arial"/>
          <w:sz w:val="20"/>
          <w:szCs w:val="20"/>
          <w:lang w:eastAsia="en-GB"/>
        </w:rPr>
      </w:pPr>
      <w:r w:rsidRPr="00F46DC9">
        <w:rPr>
          <w:rFonts w:eastAsia="Times New Roman" w:cs="Arial"/>
          <w:noProof/>
          <w:sz w:val="20"/>
          <w:szCs w:val="20"/>
          <w:lang w:eastAsia="en-GB"/>
        </w:rPr>
        <mc:AlternateContent>
          <mc:Choice Requires="wps">
            <w:drawing>
              <wp:anchor distT="0" distB="0" distL="114300" distR="114300" simplePos="0" relativeHeight="251620864" behindDoc="0" locked="0" layoutInCell="1" allowOverlap="1" wp14:anchorId="73481F20" wp14:editId="311D26D3">
                <wp:simplePos x="0" y="0"/>
                <wp:positionH relativeFrom="column">
                  <wp:posOffset>666750</wp:posOffset>
                </wp:positionH>
                <wp:positionV relativeFrom="paragraph">
                  <wp:posOffset>62230</wp:posOffset>
                </wp:positionV>
                <wp:extent cx="635" cy="236855"/>
                <wp:effectExtent l="58420" t="12065" r="55245" b="1778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25CB8" id="Straight Arrow Connector 95" o:spid="_x0000_s1026" type="#_x0000_t32" style="position:absolute;margin-left:52.5pt;margin-top:4.9pt;width:.05pt;height:18.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">
                <v:stroke endarrow="block"/>
              </v:shape>
            </w:pict>
          </mc:Fallback>
        </mc:AlternateContent>
      </w:r>
      <w:r w:rsidRPr="00F46DC9">
        <w:rPr>
          <w:rFonts w:eastAsia="Times New Roman" w:cs="Arial"/>
          <w:noProof/>
          <w:sz w:val="20"/>
          <w:szCs w:val="20"/>
          <w:lang w:eastAsia="en-GB"/>
        </w:rPr>
        <mc:AlternateContent>
          <mc:Choice Requires="wps">
            <w:drawing>
              <wp:anchor distT="0" distB="0" distL="114300" distR="114300" simplePos="0" relativeHeight="251627008" behindDoc="0" locked="0" layoutInCell="1" allowOverlap="1" wp14:anchorId="30DEF86D" wp14:editId="18DC6F42">
                <wp:simplePos x="0" y="0"/>
                <wp:positionH relativeFrom="column">
                  <wp:posOffset>654050</wp:posOffset>
                </wp:positionH>
                <wp:positionV relativeFrom="paragraph">
                  <wp:posOffset>62230</wp:posOffset>
                </wp:positionV>
                <wp:extent cx="2238375" cy="0"/>
                <wp:effectExtent l="7620" t="12065" r="11430" b="698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10099" id="Straight Arrow Connector 94" o:spid="_x0000_s1026" type="#_x0000_t32" style="position:absolute;margin-left:51.5pt;margin-top:4.9pt;width:176.25pt;height:0;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"/>
            </w:pict>
          </mc:Fallback>
        </mc:AlternateContent>
      </w:r>
    </w:p>
    <w:p w14:paraId="0E56A259" w14:textId="0EF7FE0F" w:rsidR="00DD2993" w:rsidRPr="00F46DC9" w:rsidRDefault="00DD2993" w:rsidP="00DD2993">
      <w:pPr>
        <w:jc w:val="both"/>
        <w:rPr>
          <w:rFonts w:eastAsia="Times New Roman" w:cs="Arial"/>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14720" behindDoc="0" locked="0" layoutInCell="1" allowOverlap="1" wp14:anchorId="74ED335A" wp14:editId="1490B838">
                <wp:simplePos x="0" y="0"/>
                <wp:positionH relativeFrom="column">
                  <wp:posOffset>-165735</wp:posOffset>
                </wp:positionH>
                <wp:positionV relativeFrom="paragraph">
                  <wp:posOffset>142240</wp:posOffset>
                </wp:positionV>
                <wp:extent cx="2717165" cy="706120"/>
                <wp:effectExtent l="6985" t="8890" r="9525" b="889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706120"/>
                        </a:xfrm>
                        <a:prstGeom prst="rect">
                          <a:avLst/>
                        </a:prstGeom>
                        <a:solidFill>
                          <a:srgbClr val="FFFFFF"/>
                        </a:solidFill>
                        <a:ln w="9525">
                          <a:solidFill>
                            <a:srgbClr val="000000"/>
                          </a:solidFill>
                          <a:miter lim="800000"/>
                          <a:headEnd/>
                          <a:tailEnd/>
                        </a:ln>
                      </wps:spPr>
                      <wps:txbx>
                        <w:txbxContent>
                          <w:p w14:paraId="68898CF5" w14:textId="67D6C2AD" w:rsidR="00DD2993" w:rsidRPr="007F56E7" w:rsidRDefault="00DD2993" w:rsidP="00DD2993">
                            <w:pPr>
                              <w:rPr>
                                <w:rFonts w:ascii="Century Gothic" w:hAnsi="Century Gothic"/>
                                <w:sz w:val="18"/>
                                <w:szCs w:val="18"/>
                              </w:rPr>
                            </w:pPr>
                            <w:r w:rsidRPr="007F56E7">
                              <w:rPr>
                                <w:rFonts w:ascii="Century Gothic" w:hAnsi="Century Gothic"/>
                                <w:sz w:val="18"/>
                                <w:szCs w:val="18"/>
                              </w:rPr>
                              <w:t>Disclosure confirms information already provided by applicant at interview</w:t>
                            </w:r>
                            <w:r>
                              <w:rPr>
                                <w:rFonts w:ascii="Century Gothic" w:hAnsi="Century Gothic"/>
                                <w:sz w:val="18"/>
                                <w:szCs w:val="18"/>
                              </w:rPr>
                              <w:t xml:space="preserve"> and/or self-disclosure form</w:t>
                            </w:r>
                            <w:r w:rsidRPr="007F56E7">
                              <w:rPr>
                                <w:rFonts w:ascii="Century Gothic" w:hAnsi="Century Gothic"/>
                                <w:sz w:val="18"/>
                                <w:szCs w:val="18"/>
                              </w:rPr>
                              <w:t xml:space="preserve">.  </w:t>
                            </w:r>
                            <w:r w:rsidR="00944D34">
                              <w:rPr>
                                <w:rFonts w:ascii="Century Gothic" w:hAnsi="Century Gothic"/>
                                <w:sz w:val="18"/>
                                <w:szCs w:val="18"/>
                              </w:rPr>
                              <w:t xml:space="preserve">Responsible Officer </w:t>
                            </w:r>
                            <w:r w:rsidR="00171276">
                              <w:rPr>
                                <w:rFonts w:ascii="Century Gothic" w:hAnsi="Century Gothic"/>
                                <w:sz w:val="18"/>
                                <w:szCs w:val="18"/>
                              </w:rPr>
                              <w:t>to c</w:t>
                            </w:r>
                            <w:r w:rsidRPr="007F56E7">
                              <w:rPr>
                                <w:rFonts w:ascii="Century Gothic" w:hAnsi="Century Gothic"/>
                                <w:sz w:val="18"/>
                                <w:szCs w:val="18"/>
                              </w:rPr>
                              <w:t>omplete the DBS2 risk 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D335A" id="Text Box 93" o:spid="_x0000_s1032" type="#_x0000_t202" style="position:absolute;left:0;text-align:left;margin-left:-13.05pt;margin-top:11.2pt;width:213.95pt;height:55.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">
                <v:textbox>
                  <w:txbxContent>
                    <w:p w14:paraId="68898CF5" w14:textId="67D6C2AD" w:rsidR="00DD2993" w:rsidRPr="007F56E7" w:rsidRDefault="00DD2993" w:rsidP="00DD2993">
                      <w:pPr>
                        <w:rPr>
                          <w:rFonts w:ascii="Century Gothic" w:hAnsi="Century Gothic"/>
                          <w:sz w:val="18"/>
                          <w:szCs w:val="18"/>
                        </w:rPr>
                      </w:pPr>
                      <w:r w:rsidRPr="007F56E7">
                        <w:rPr>
                          <w:rFonts w:ascii="Century Gothic" w:hAnsi="Century Gothic"/>
                          <w:sz w:val="18"/>
                          <w:szCs w:val="18"/>
                        </w:rPr>
                        <w:t>Disclosure confirms information already provided by applicant at interview</w:t>
                      </w:r>
                      <w:r>
                        <w:rPr>
                          <w:rFonts w:ascii="Century Gothic" w:hAnsi="Century Gothic"/>
                          <w:sz w:val="18"/>
                          <w:szCs w:val="18"/>
                        </w:rPr>
                        <w:t xml:space="preserve"> and/or self-disclosure form</w:t>
                      </w:r>
                      <w:r w:rsidRPr="007F56E7">
                        <w:rPr>
                          <w:rFonts w:ascii="Century Gothic" w:hAnsi="Century Gothic"/>
                          <w:sz w:val="18"/>
                          <w:szCs w:val="18"/>
                        </w:rPr>
                        <w:t xml:space="preserve">.  </w:t>
                      </w:r>
                      <w:r w:rsidR="00944D34">
                        <w:rPr>
                          <w:rFonts w:ascii="Century Gothic" w:hAnsi="Century Gothic"/>
                          <w:sz w:val="18"/>
                          <w:szCs w:val="18"/>
                        </w:rPr>
                        <w:t xml:space="preserve">Responsible Officer </w:t>
                      </w:r>
                      <w:r w:rsidR="00171276">
                        <w:rPr>
                          <w:rFonts w:ascii="Century Gothic" w:hAnsi="Century Gothic"/>
                          <w:sz w:val="18"/>
                          <w:szCs w:val="18"/>
                        </w:rPr>
                        <w:t>to c</w:t>
                      </w:r>
                      <w:r w:rsidRPr="007F56E7">
                        <w:rPr>
                          <w:rFonts w:ascii="Century Gothic" w:hAnsi="Century Gothic"/>
                          <w:sz w:val="18"/>
                          <w:szCs w:val="18"/>
                        </w:rPr>
                        <w:t>omplete the DBS2 risk assessment</w:t>
                      </w:r>
                    </w:p>
                  </w:txbxContent>
                </v:textbox>
              </v:shape>
            </w:pict>
          </mc:Fallback>
        </mc:AlternateContent>
      </w:r>
      <w:r w:rsidRPr="00F46DC9">
        <w:rPr>
          <w:rFonts w:eastAsia="Times New Roman"/>
          <w:noProof/>
          <w:sz w:val="20"/>
          <w:szCs w:val="20"/>
          <w:lang w:eastAsia="en-GB"/>
        </w:rPr>
        <mc:AlternateContent>
          <mc:Choice Requires="wps">
            <w:drawing>
              <wp:anchor distT="0" distB="0" distL="114300" distR="114300" simplePos="0" relativeHeight="251629056" behindDoc="0" locked="0" layoutInCell="1" allowOverlap="1" wp14:anchorId="4AD80805" wp14:editId="1EF08F79">
                <wp:simplePos x="0" y="0"/>
                <wp:positionH relativeFrom="column">
                  <wp:posOffset>2846705</wp:posOffset>
                </wp:positionH>
                <wp:positionV relativeFrom="paragraph">
                  <wp:posOffset>142240</wp:posOffset>
                </wp:positionV>
                <wp:extent cx="2636520" cy="441960"/>
                <wp:effectExtent l="9525" t="8890" r="11430" b="63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441960"/>
                        </a:xfrm>
                        <a:prstGeom prst="rect">
                          <a:avLst/>
                        </a:prstGeom>
                        <a:solidFill>
                          <a:srgbClr val="FFFFFF"/>
                        </a:solidFill>
                        <a:ln w="9525">
                          <a:solidFill>
                            <a:srgbClr val="000000"/>
                          </a:solidFill>
                          <a:miter lim="800000"/>
                          <a:headEnd/>
                          <a:tailEnd/>
                        </a:ln>
                      </wps:spPr>
                      <wps:txbx>
                        <w:txbxContent>
                          <w:p w14:paraId="7FF18DE3"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Disclosure reveals new and/or relevant information about a criminal conviction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80805" id="Text Box 92" o:spid="_x0000_s1033" type="#_x0000_t202" style="position:absolute;left:0;text-align:left;margin-left:224.15pt;margin-top:11.2pt;width:207.6pt;height:3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sfLgIAAFkEAAAOAAAAZHJzL2Uyb0RvYy54bWysVNtu2zAMfR+wfxD0vjjxkrQ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">
                <v:textbox>
                  <w:txbxContent>
                    <w:p w14:paraId="7FF18DE3"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Disclosure reveals new and/or relevant information about a criminal conviction</w:t>
                      </w:r>
                    </w:p>
                  </w:txbxContent>
                </v:textbox>
              </v:shape>
            </w:pict>
          </mc:Fallback>
        </mc:AlternateContent>
      </w:r>
    </w:p>
    <w:p w14:paraId="2C9EE2D6" w14:textId="77777777" w:rsidR="00DD2993" w:rsidRPr="00F46DC9" w:rsidRDefault="00DD2993" w:rsidP="00DD2993">
      <w:pPr>
        <w:jc w:val="both"/>
        <w:rPr>
          <w:rFonts w:eastAsia="Times New Roman" w:cs="Arial"/>
          <w:sz w:val="20"/>
          <w:szCs w:val="20"/>
          <w:lang w:eastAsia="en-GB"/>
        </w:rPr>
      </w:pPr>
    </w:p>
    <w:p w14:paraId="6670EF8D" w14:textId="77777777" w:rsidR="00DD2993" w:rsidRPr="00F46DC9" w:rsidRDefault="00DD2993" w:rsidP="00DD2993">
      <w:pPr>
        <w:jc w:val="both"/>
        <w:rPr>
          <w:rFonts w:eastAsia="Times New Roman" w:cs="Arial"/>
          <w:sz w:val="20"/>
          <w:szCs w:val="20"/>
          <w:lang w:eastAsia="en-GB"/>
        </w:rPr>
      </w:pPr>
    </w:p>
    <w:p w14:paraId="15A2DCD3" w14:textId="5ACF54E0" w:rsidR="00DD2993" w:rsidRPr="00F46DC9" w:rsidRDefault="00DD2993" w:rsidP="00DD2993">
      <w:pPr>
        <w:jc w:val="both"/>
        <w:rPr>
          <w:rFonts w:eastAsia="Times New Roman" w:cs="Arial"/>
          <w:sz w:val="20"/>
          <w:szCs w:val="20"/>
          <w:lang w:eastAsia="en-GB"/>
        </w:rPr>
      </w:pPr>
      <w:r w:rsidRPr="00F46DC9">
        <w:rPr>
          <w:rFonts w:eastAsia="Times New Roman" w:cs="Arial"/>
          <w:noProof/>
          <w:sz w:val="20"/>
          <w:szCs w:val="20"/>
          <w:lang w:eastAsia="en-GB"/>
        </w:rPr>
        <mc:AlternateContent>
          <mc:Choice Requires="wps">
            <w:drawing>
              <wp:anchor distT="0" distB="0" distL="114300" distR="114300" simplePos="0" relativeHeight="251653632" behindDoc="0" locked="0" layoutInCell="1" allowOverlap="1" wp14:anchorId="5CB87943" wp14:editId="4CF1296F">
                <wp:simplePos x="0" y="0"/>
                <wp:positionH relativeFrom="column">
                  <wp:posOffset>4075430</wp:posOffset>
                </wp:positionH>
                <wp:positionV relativeFrom="paragraph">
                  <wp:posOffset>102235</wp:posOffset>
                </wp:positionV>
                <wp:extent cx="0" cy="546100"/>
                <wp:effectExtent l="57150" t="13335" r="57150" b="2159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DE949" id="Straight Arrow Connector 91" o:spid="_x0000_s1026" type="#_x0000_t32" style="position:absolute;margin-left:320.9pt;margin-top:8.05pt;width:0;height: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">
                <v:stroke endarrow="block"/>
              </v:shape>
            </w:pict>
          </mc:Fallback>
        </mc:AlternateContent>
      </w:r>
    </w:p>
    <w:p w14:paraId="23FE5402" w14:textId="77777777" w:rsidR="00DD2993" w:rsidRPr="00F46DC9" w:rsidRDefault="00DD2993" w:rsidP="00DD2993">
      <w:pPr>
        <w:jc w:val="both"/>
        <w:rPr>
          <w:rFonts w:eastAsia="Times New Roman" w:cs="Arial"/>
          <w:sz w:val="20"/>
          <w:szCs w:val="20"/>
          <w:lang w:eastAsia="en-GB"/>
        </w:rPr>
      </w:pPr>
    </w:p>
    <w:p w14:paraId="6EE9A3E5" w14:textId="5DF9FCD0" w:rsidR="00DD2993" w:rsidRPr="00F46DC9" w:rsidRDefault="00DD2993" w:rsidP="00DD2993">
      <w:pPr>
        <w:jc w:val="both"/>
        <w:rPr>
          <w:rFonts w:eastAsia="Times New Roman" w:cs="Arial"/>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22912" behindDoc="0" locked="0" layoutInCell="1" allowOverlap="1" wp14:anchorId="2C10EA30" wp14:editId="72952003">
                <wp:simplePos x="0" y="0"/>
                <wp:positionH relativeFrom="column">
                  <wp:posOffset>665480</wp:posOffset>
                </wp:positionH>
                <wp:positionV relativeFrom="paragraph">
                  <wp:posOffset>45720</wp:posOffset>
                </wp:positionV>
                <wp:extent cx="1270" cy="163830"/>
                <wp:effectExtent l="57150" t="8890" r="55880" b="1778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522C3" id="Straight Arrow Connector 90" o:spid="_x0000_s1026" type="#_x0000_t32" style="position:absolute;margin-left:52.4pt;margin-top:3.6pt;width:.1pt;height:12.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">
                <v:stroke endarrow="block"/>
              </v:shape>
            </w:pict>
          </mc:Fallback>
        </mc:AlternateContent>
      </w:r>
    </w:p>
    <w:p w14:paraId="144179DC" w14:textId="47DB72C4" w:rsidR="00DD2993" w:rsidRPr="00F46DC9" w:rsidRDefault="00DD2993" w:rsidP="00DD2993">
      <w:pPr>
        <w:jc w:val="both"/>
        <w:rPr>
          <w:rFonts w:eastAsia="Times New Roman" w:cs="Arial"/>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16768" behindDoc="0" locked="0" layoutInCell="1" allowOverlap="1" wp14:anchorId="1FF50E07" wp14:editId="3B7D0FFF">
                <wp:simplePos x="0" y="0"/>
                <wp:positionH relativeFrom="column">
                  <wp:posOffset>-165735</wp:posOffset>
                </wp:positionH>
                <wp:positionV relativeFrom="paragraph">
                  <wp:posOffset>49530</wp:posOffset>
                </wp:positionV>
                <wp:extent cx="2355215" cy="597535"/>
                <wp:effectExtent l="26035" t="24130" r="38100" b="450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59753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70DD2A1C"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Confirm appointment once Authorised Officer has confirmed all other employment checks completed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50E07" id="Text Box 89" o:spid="_x0000_s1034" type="#_x0000_t202" style="position:absolute;left:0;text-align:left;margin-left:-13.05pt;margin-top:3.9pt;width:185.45pt;height:47.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" fillcolor="#9bbb59" strokecolor="#f2f2f2" strokeweight="3pt">
                <v:shadow on="t" color="#4e6128" opacity=".5" offset="1pt"/>
                <v:textbox>
                  <w:txbxContent>
                    <w:p w14:paraId="70DD2A1C"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Confirm appointment once Authorised Officer has confirmed all other employment checks completed</w:t>
                      </w:r>
                    </w:p>
                  </w:txbxContent>
                </v:textbox>
              </v:shape>
            </w:pict>
          </mc:Fallback>
        </mc:AlternateContent>
      </w:r>
    </w:p>
    <w:p w14:paraId="2EECB587" w14:textId="0CC6CC86" w:rsidR="00DD2993" w:rsidRPr="00F46DC9" w:rsidRDefault="00DD2993" w:rsidP="00DD2993">
      <w:pPr>
        <w:jc w:val="both"/>
        <w:rPr>
          <w:rFonts w:eastAsia="Times New Roman" w:cs="Arial"/>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31104" behindDoc="0" locked="0" layoutInCell="1" allowOverlap="1" wp14:anchorId="1727ED2D" wp14:editId="1EDC8429">
                <wp:simplePos x="0" y="0"/>
                <wp:positionH relativeFrom="column">
                  <wp:posOffset>2879725</wp:posOffset>
                </wp:positionH>
                <wp:positionV relativeFrom="paragraph">
                  <wp:posOffset>635</wp:posOffset>
                </wp:positionV>
                <wp:extent cx="2581910" cy="381000"/>
                <wp:effectExtent l="7620" t="6350" r="10795" b="1270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381000"/>
                        </a:xfrm>
                        <a:prstGeom prst="rect">
                          <a:avLst/>
                        </a:prstGeom>
                        <a:solidFill>
                          <a:srgbClr val="FFFFFF"/>
                        </a:solidFill>
                        <a:ln w="9525">
                          <a:solidFill>
                            <a:srgbClr val="000000"/>
                          </a:solidFill>
                          <a:miter lim="800000"/>
                          <a:headEnd/>
                          <a:tailEnd/>
                        </a:ln>
                      </wps:spPr>
                      <wps:txbx>
                        <w:txbxContent>
                          <w:p w14:paraId="6FA55CB2" w14:textId="34F742C9" w:rsidR="00DD2993" w:rsidRPr="007F56E7" w:rsidRDefault="00171276" w:rsidP="00DD2993">
                            <w:pPr>
                              <w:rPr>
                                <w:rFonts w:ascii="Century Gothic" w:hAnsi="Century Gothic"/>
                                <w:sz w:val="18"/>
                                <w:szCs w:val="18"/>
                              </w:rPr>
                            </w:pPr>
                            <w:r>
                              <w:rPr>
                                <w:rFonts w:ascii="Century Gothic" w:hAnsi="Century Gothic"/>
                                <w:sz w:val="18"/>
                                <w:szCs w:val="18"/>
                              </w:rPr>
                              <w:t>Responsible Officer to m</w:t>
                            </w:r>
                            <w:r w:rsidR="00DD2993" w:rsidRPr="007F56E7">
                              <w:rPr>
                                <w:rFonts w:ascii="Century Gothic" w:hAnsi="Century Gothic"/>
                                <w:sz w:val="18"/>
                                <w:szCs w:val="18"/>
                              </w:rPr>
                              <w:t>eet with the applicant to discuss</w:t>
                            </w:r>
                            <w:r w:rsidR="00DD2993">
                              <w:rPr>
                                <w:rFonts w:ascii="Century Gothic" w:hAnsi="Century Gothic"/>
                                <w:sz w:val="18"/>
                                <w:szCs w:val="18"/>
                              </w:rPr>
                              <w:t xml:space="preserve"> and complete DBS2 Risk Assessment.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27ED2D" id="Text Box 88" o:spid="_x0000_s1035" type="#_x0000_t202" style="position:absolute;left:0;text-align:left;margin-left:226.75pt;margin-top:.05pt;width:203.3pt;height:30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">
                <v:textbox style="mso-fit-shape-to-text:t">
                  <w:txbxContent>
                    <w:p w14:paraId="6FA55CB2" w14:textId="34F742C9" w:rsidR="00DD2993" w:rsidRPr="007F56E7" w:rsidRDefault="00171276" w:rsidP="00DD2993">
                      <w:pPr>
                        <w:rPr>
                          <w:rFonts w:ascii="Century Gothic" w:hAnsi="Century Gothic"/>
                          <w:sz w:val="18"/>
                          <w:szCs w:val="18"/>
                        </w:rPr>
                      </w:pPr>
                      <w:r>
                        <w:rPr>
                          <w:rFonts w:ascii="Century Gothic" w:hAnsi="Century Gothic"/>
                          <w:sz w:val="18"/>
                          <w:szCs w:val="18"/>
                        </w:rPr>
                        <w:t>Responsible Officer to m</w:t>
                      </w:r>
                      <w:r w:rsidR="00DD2993" w:rsidRPr="007F56E7">
                        <w:rPr>
                          <w:rFonts w:ascii="Century Gothic" w:hAnsi="Century Gothic"/>
                          <w:sz w:val="18"/>
                          <w:szCs w:val="18"/>
                        </w:rPr>
                        <w:t>eet with the applicant to discuss</w:t>
                      </w:r>
                      <w:r w:rsidR="00DD2993">
                        <w:rPr>
                          <w:rFonts w:ascii="Century Gothic" w:hAnsi="Century Gothic"/>
                          <w:sz w:val="18"/>
                          <w:szCs w:val="18"/>
                        </w:rPr>
                        <w:t xml:space="preserve"> and complete DBS2 Risk Assessment.</w:t>
                      </w:r>
                    </w:p>
                  </w:txbxContent>
                </v:textbox>
              </v:shape>
            </w:pict>
          </mc:Fallback>
        </mc:AlternateContent>
      </w:r>
    </w:p>
    <w:p w14:paraId="49FCD642" w14:textId="77777777" w:rsidR="00DD2993" w:rsidRPr="00F46DC9" w:rsidRDefault="00DD2993" w:rsidP="00DD2993">
      <w:pPr>
        <w:jc w:val="both"/>
        <w:rPr>
          <w:rFonts w:eastAsia="Times New Roman" w:cs="Arial"/>
          <w:sz w:val="20"/>
          <w:szCs w:val="20"/>
          <w:lang w:eastAsia="en-GB"/>
        </w:rPr>
      </w:pPr>
    </w:p>
    <w:p w14:paraId="03B47021" w14:textId="75659305" w:rsidR="00DD2993" w:rsidRPr="00F46DC9" w:rsidRDefault="00DD2993" w:rsidP="00DD2993">
      <w:pPr>
        <w:jc w:val="both"/>
        <w:rPr>
          <w:rFonts w:eastAsia="Times New Roman" w:cs="Arial"/>
          <w:sz w:val="20"/>
          <w:szCs w:val="20"/>
          <w:lang w:eastAsia="en-GB"/>
        </w:rPr>
      </w:pPr>
      <w:r w:rsidRPr="00F46DC9">
        <w:rPr>
          <w:rFonts w:eastAsia="Times New Roman" w:cs="Arial"/>
          <w:noProof/>
          <w:sz w:val="20"/>
          <w:szCs w:val="20"/>
          <w:lang w:eastAsia="en-GB"/>
        </w:rPr>
        <mc:AlternateContent>
          <mc:Choice Requires="wps">
            <w:drawing>
              <wp:anchor distT="0" distB="0" distL="114300" distR="114300" simplePos="0" relativeHeight="251659776" behindDoc="0" locked="0" layoutInCell="1" allowOverlap="1" wp14:anchorId="71C28786" wp14:editId="10FA824E">
                <wp:simplePos x="0" y="0"/>
                <wp:positionH relativeFrom="column">
                  <wp:posOffset>4074160</wp:posOffset>
                </wp:positionH>
                <wp:positionV relativeFrom="paragraph">
                  <wp:posOffset>64770</wp:posOffset>
                </wp:positionV>
                <wp:extent cx="2540" cy="426085"/>
                <wp:effectExtent l="55880" t="7620" r="55880" b="2349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3D895" id="Straight Arrow Connector 87" o:spid="_x0000_s1026" type="#_x0000_t32" style="position:absolute;margin-left:320.8pt;margin-top:5.1pt;width:.2pt;height:3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">
                <v:stroke endarrow="block"/>
              </v:shape>
            </w:pict>
          </mc:Fallback>
        </mc:AlternateContent>
      </w:r>
    </w:p>
    <w:p w14:paraId="3C3E66C6" w14:textId="77777777" w:rsidR="00DD2993" w:rsidRPr="00F46DC9" w:rsidRDefault="00DD2993" w:rsidP="00DD2993">
      <w:pPr>
        <w:jc w:val="both"/>
        <w:rPr>
          <w:rFonts w:eastAsia="Times New Roman" w:cs="Arial"/>
          <w:sz w:val="20"/>
          <w:szCs w:val="20"/>
          <w:lang w:eastAsia="en-GB"/>
        </w:rPr>
      </w:pPr>
    </w:p>
    <w:p w14:paraId="40F98A07" w14:textId="3B865E7A" w:rsidR="00DD2993" w:rsidRPr="00F46DC9" w:rsidRDefault="00DD2993" w:rsidP="00DD2993">
      <w:pPr>
        <w:jc w:val="both"/>
        <w:rPr>
          <w:rFonts w:eastAsia="Times New Roman" w:cs="Arial"/>
          <w:sz w:val="20"/>
          <w:szCs w:val="20"/>
          <w:lang w:eastAsia="en-GB"/>
        </w:rPr>
      </w:pPr>
      <w:r w:rsidRPr="00F46DC9">
        <w:rPr>
          <w:rFonts w:eastAsia="Times New Roman" w:cs="Arial"/>
          <w:noProof/>
          <w:sz w:val="20"/>
          <w:szCs w:val="20"/>
          <w:lang w:eastAsia="en-GB"/>
        </w:rPr>
        <mc:AlternateContent>
          <mc:Choice Requires="wps">
            <w:drawing>
              <wp:anchor distT="0" distB="0" distL="114300" distR="114300" simplePos="0" relativeHeight="251657728" behindDoc="0" locked="0" layoutInCell="1" allowOverlap="1" wp14:anchorId="4ED61804" wp14:editId="7048FFB3">
                <wp:simplePos x="0" y="0"/>
                <wp:positionH relativeFrom="column">
                  <wp:posOffset>758825</wp:posOffset>
                </wp:positionH>
                <wp:positionV relativeFrom="paragraph">
                  <wp:posOffset>9525</wp:posOffset>
                </wp:positionV>
                <wp:extent cx="0" cy="152400"/>
                <wp:effectExtent l="55245" t="13970" r="59055" b="1460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9D8CD" id="Straight Arrow Connector 86" o:spid="_x0000_s1026" type="#_x0000_t32" style="position:absolute;margin-left:59.75pt;margin-top:.75pt;width:0;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">
                <v:stroke endarrow="block"/>
              </v:shape>
            </w:pict>
          </mc:Fallback>
        </mc:AlternateContent>
      </w:r>
      <w:r w:rsidRPr="00F46DC9">
        <w:rPr>
          <w:rFonts w:eastAsia="Times New Roman" w:cs="Arial"/>
          <w:noProof/>
          <w:sz w:val="20"/>
          <w:szCs w:val="20"/>
          <w:lang w:eastAsia="en-GB"/>
        </w:rPr>
        <mc:AlternateContent>
          <mc:Choice Requires="wps">
            <w:drawing>
              <wp:anchor distT="0" distB="0" distL="114300" distR="114300" simplePos="0" relativeHeight="251655680" behindDoc="0" locked="0" layoutInCell="1" allowOverlap="1" wp14:anchorId="06642082" wp14:editId="11A755E8">
                <wp:simplePos x="0" y="0"/>
                <wp:positionH relativeFrom="column">
                  <wp:posOffset>759460</wp:posOffset>
                </wp:positionH>
                <wp:positionV relativeFrom="paragraph">
                  <wp:posOffset>9525</wp:posOffset>
                </wp:positionV>
                <wp:extent cx="3314700" cy="635"/>
                <wp:effectExtent l="8255" t="13970" r="10795" b="1397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9A737" id="Straight Arrow Connector 85" o:spid="_x0000_s1026" type="#_x0000_t32" style="position:absolute;margin-left:59.8pt;margin-top:.75pt;width:261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"/>
            </w:pict>
          </mc:Fallback>
        </mc:AlternateContent>
      </w:r>
    </w:p>
    <w:p w14:paraId="40310F0D" w14:textId="2E9B669E" w:rsidR="00DD2993" w:rsidRPr="00F46DC9" w:rsidRDefault="00DD2993" w:rsidP="00DD2993">
      <w:pPr>
        <w:jc w:val="both"/>
        <w:rPr>
          <w:rFonts w:eastAsia="Times New Roman" w:cs="Arial"/>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710976" behindDoc="0" locked="0" layoutInCell="1" allowOverlap="1" wp14:anchorId="4A3FC08A" wp14:editId="7E44C08A">
                <wp:simplePos x="0" y="0"/>
                <wp:positionH relativeFrom="column">
                  <wp:posOffset>-380365</wp:posOffset>
                </wp:positionH>
                <wp:positionV relativeFrom="paragraph">
                  <wp:posOffset>194310</wp:posOffset>
                </wp:positionV>
                <wp:extent cx="257175" cy="10160"/>
                <wp:effectExtent l="11430" t="10160" r="7620" b="825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B04C" id="Straight Arrow Connector 84" o:spid="_x0000_s1026" type="#_x0000_t32" style="position:absolute;margin-left:-29.95pt;margin-top:15.3pt;width:20.25pt;height:.8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"/>
            </w:pict>
          </mc:Fallback>
        </mc:AlternateContent>
      </w:r>
      <w:r w:rsidRPr="00F46DC9">
        <w:rPr>
          <w:rFonts w:eastAsia="Times New Roman"/>
          <w:noProof/>
          <w:sz w:val="20"/>
          <w:szCs w:val="20"/>
          <w:lang w:eastAsia="en-GB"/>
        </w:rPr>
        <mc:AlternateContent>
          <mc:Choice Requires="wps">
            <w:drawing>
              <wp:anchor distT="0" distB="0" distL="114300" distR="114300" simplePos="0" relativeHeight="251713024" behindDoc="0" locked="0" layoutInCell="1" allowOverlap="1" wp14:anchorId="0ACA5982" wp14:editId="6ABD5D99">
                <wp:simplePos x="0" y="0"/>
                <wp:positionH relativeFrom="column">
                  <wp:posOffset>-380365</wp:posOffset>
                </wp:positionH>
                <wp:positionV relativeFrom="paragraph">
                  <wp:posOffset>203835</wp:posOffset>
                </wp:positionV>
                <wp:extent cx="0" cy="2339340"/>
                <wp:effectExtent l="11430" t="10160" r="7620" b="1270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E2D5C" id="Straight Arrow Connector 83" o:spid="_x0000_s1026" type="#_x0000_t32" style="position:absolute;margin-left:-29.95pt;margin-top:16.05pt;width:0;height:184.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"/>
            </w:pict>
          </mc:Fallback>
        </mc:AlternateContent>
      </w:r>
      <w:r w:rsidRPr="00F46DC9">
        <w:rPr>
          <w:rFonts w:eastAsia="Times New Roman"/>
          <w:noProof/>
          <w:sz w:val="20"/>
          <w:szCs w:val="20"/>
          <w:lang w:eastAsia="en-GB"/>
        </w:rPr>
        <mc:AlternateContent>
          <mc:Choice Requires="wps">
            <w:drawing>
              <wp:anchor distT="0" distB="0" distL="114300" distR="114300" simplePos="0" relativeHeight="251633152" behindDoc="0" locked="0" layoutInCell="1" allowOverlap="1" wp14:anchorId="0FD88EDF" wp14:editId="3A9C6669">
                <wp:simplePos x="0" y="0"/>
                <wp:positionH relativeFrom="column">
                  <wp:posOffset>2438400</wp:posOffset>
                </wp:positionH>
                <wp:positionV relativeFrom="paragraph">
                  <wp:posOffset>1270</wp:posOffset>
                </wp:positionV>
                <wp:extent cx="3036570" cy="581025"/>
                <wp:effectExtent l="10795" t="7620" r="10160" b="1143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581025"/>
                        </a:xfrm>
                        <a:prstGeom prst="rect">
                          <a:avLst/>
                        </a:prstGeom>
                        <a:solidFill>
                          <a:srgbClr val="FFFFFF"/>
                        </a:solidFill>
                        <a:ln w="9525">
                          <a:solidFill>
                            <a:srgbClr val="000000"/>
                          </a:solidFill>
                          <a:miter lim="800000"/>
                          <a:headEnd/>
                          <a:tailEnd/>
                        </a:ln>
                      </wps:spPr>
                      <wps:txbx>
                        <w:txbxContent>
                          <w:p w14:paraId="35E2017D"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 xml:space="preserve">Applicant disputes information on the Disclosure.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88EDF" id="Text Box 82" o:spid="_x0000_s1036" type="#_x0000_t202" style="position:absolute;left:0;text-align:left;margin-left:192pt;margin-top:.1pt;width:239.1pt;height:45.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">
                <v:textbox>
                  <w:txbxContent>
                    <w:p w14:paraId="35E2017D"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 xml:space="preserve">Applicant disputes information on the Disclosure.  </w:t>
                      </w:r>
                    </w:p>
                  </w:txbxContent>
                </v:textbox>
              </v:shape>
            </w:pict>
          </mc:Fallback>
        </mc:AlternateContent>
      </w:r>
      <w:r w:rsidRPr="00F46DC9">
        <w:rPr>
          <w:rFonts w:eastAsia="Times New Roman"/>
          <w:noProof/>
          <w:sz w:val="20"/>
          <w:szCs w:val="20"/>
          <w:lang w:eastAsia="en-GB"/>
        </w:rPr>
        <mc:AlternateContent>
          <mc:Choice Requires="wps">
            <w:drawing>
              <wp:anchor distT="0" distB="0" distL="114300" distR="114300" simplePos="0" relativeHeight="251635200" behindDoc="0" locked="0" layoutInCell="1" allowOverlap="1" wp14:anchorId="01EDAECC" wp14:editId="33BC289A">
                <wp:simplePos x="0" y="0"/>
                <wp:positionH relativeFrom="column">
                  <wp:posOffset>-128270</wp:posOffset>
                </wp:positionH>
                <wp:positionV relativeFrom="paragraph">
                  <wp:posOffset>1270</wp:posOffset>
                </wp:positionV>
                <wp:extent cx="2326640" cy="381000"/>
                <wp:effectExtent l="11430" t="8890" r="5080" b="1016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381000"/>
                        </a:xfrm>
                        <a:prstGeom prst="rect">
                          <a:avLst/>
                        </a:prstGeom>
                        <a:solidFill>
                          <a:srgbClr val="FFFFFF"/>
                        </a:solidFill>
                        <a:ln w="9525">
                          <a:solidFill>
                            <a:srgbClr val="000000"/>
                          </a:solidFill>
                          <a:miter lim="800000"/>
                          <a:headEnd/>
                          <a:tailEnd/>
                        </a:ln>
                      </wps:spPr>
                      <wps:txbx>
                        <w:txbxContent>
                          <w:p w14:paraId="3A5FF6BF"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Applicant confirms information is correct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EDAECC" id="Text Box 81" o:spid="_x0000_s1037" type="#_x0000_t202" style="position:absolute;left:0;text-align:left;margin-left:-10.1pt;margin-top:.1pt;width:183.2pt;height:30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">
                <v:textbox style="mso-fit-shape-to-text:t">
                  <w:txbxContent>
                    <w:p w14:paraId="3A5FF6BF"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Applicant confirms information is correct</w:t>
                      </w:r>
                    </w:p>
                  </w:txbxContent>
                </v:textbox>
              </v:shape>
            </w:pict>
          </mc:Fallback>
        </mc:AlternateContent>
      </w:r>
    </w:p>
    <w:p w14:paraId="351B3DC4" w14:textId="77777777" w:rsidR="00DD2993" w:rsidRPr="00F46DC9" w:rsidRDefault="00DD2993" w:rsidP="00DD2993">
      <w:pPr>
        <w:jc w:val="both"/>
        <w:rPr>
          <w:rFonts w:eastAsia="Times New Roman" w:cs="Arial"/>
          <w:sz w:val="20"/>
          <w:szCs w:val="20"/>
          <w:lang w:eastAsia="en-GB"/>
        </w:rPr>
      </w:pPr>
    </w:p>
    <w:p w14:paraId="711D4C16" w14:textId="77777777" w:rsidR="00DD2993" w:rsidRPr="00F46DC9" w:rsidRDefault="00DD2993" w:rsidP="00DD2993">
      <w:pPr>
        <w:jc w:val="both"/>
        <w:rPr>
          <w:rFonts w:eastAsia="Times New Roman" w:cs="Arial"/>
          <w:sz w:val="20"/>
          <w:szCs w:val="20"/>
          <w:lang w:eastAsia="en-GB"/>
        </w:rPr>
      </w:pPr>
    </w:p>
    <w:p w14:paraId="0BFCD790" w14:textId="7447C0B0" w:rsidR="00DD2993" w:rsidRPr="00F46DC9" w:rsidRDefault="00DD2993" w:rsidP="00DD2993">
      <w:pPr>
        <w:jc w:val="both"/>
        <w:rPr>
          <w:rFonts w:eastAsia="Times New Roman" w:cs="Arial"/>
          <w:sz w:val="20"/>
          <w:szCs w:val="20"/>
          <w:lang w:eastAsia="en-GB"/>
        </w:rPr>
      </w:pPr>
      <w:r w:rsidRPr="00F46DC9">
        <w:rPr>
          <w:rFonts w:eastAsia="Times New Roman" w:cs="Arial"/>
          <w:noProof/>
          <w:sz w:val="20"/>
          <w:szCs w:val="20"/>
          <w:lang w:eastAsia="en-GB"/>
        </w:rPr>
        <mc:AlternateContent>
          <mc:Choice Requires="wps">
            <w:drawing>
              <wp:anchor distT="0" distB="0" distL="114300" distR="114300" simplePos="0" relativeHeight="251661824" behindDoc="0" locked="0" layoutInCell="1" allowOverlap="1" wp14:anchorId="16577AEA" wp14:editId="4753C8B6">
                <wp:simplePos x="0" y="0"/>
                <wp:positionH relativeFrom="column">
                  <wp:posOffset>4075430</wp:posOffset>
                </wp:positionH>
                <wp:positionV relativeFrom="paragraph">
                  <wp:posOffset>100330</wp:posOffset>
                </wp:positionV>
                <wp:extent cx="635" cy="148590"/>
                <wp:effectExtent l="57150" t="8890" r="56515" b="2349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B2989" id="Straight Arrow Connector 80" o:spid="_x0000_s1026" type="#_x0000_t32" style="position:absolute;margin-left:320.9pt;margin-top:7.9pt;width:.05pt;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">
                <v:stroke endarrow="block"/>
              </v:shape>
            </w:pict>
          </mc:Fallback>
        </mc:AlternateContent>
      </w:r>
    </w:p>
    <w:p w14:paraId="7DE6749E" w14:textId="09B6DF88" w:rsidR="00DD2993" w:rsidRPr="00F46DC9" w:rsidRDefault="00DD2993" w:rsidP="00DD2993">
      <w:pPr>
        <w:jc w:val="both"/>
        <w:rPr>
          <w:rFonts w:eastAsia="Times New Roman" w:cs="Arial"/>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47488" behindDoc="0" locked="0" layoutInCell="1" allowOverlap="1" wp14:anchorId="35131C55" wp14:editId="6AB3AB13">
                <wp:simplePos x="0" y="0"/>
                <wp:positionH relativeFrom="column">
                  <wp:posOffset>2903855</wp:posOffset>
                </wp:positionH>
                <wp:positionV relativeFrom="paragraph">
                  <wp:posOffset>88265</wp:posOffset>
                </wp:positionV>
                <wp:extent cx="2579370" cy="409575"/>
                <wp:effectExtent l="9525" t="8255" r="11430" b="1079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409575"/>
                        </a:xfrm>
                        <a:prstGeom prst="rect">
                          <a:avLst/>
                        </a:prstGeom>
                        <a:solidFill>
                          <a:srgbClr val="FFFFFF"/>
                        </a:solidFill>
                        <a:ln w="9525">
                          <a:solidFill>
                            <a:srgbClr val="000000"/>
                          </a:solidFill>
                          <a:miter lim="800000"/>
                          <a:headEnd/>
                          <a:tailEnd/>
                        </a:ln>
                      </wps:spPr>
                      <wps:txbx>
                        <w:txbxContent>
                          <w:p w14:paraId="0E89CB2A" w14:textId="0CC9EDFE" w:rsidR="00DD2993" w:rsidRPr="007F56E7" w:rsidRDefault="00DD2993" w:rsidP="00DD2993">
                            <w:pPr>
                              <w:rPr>
                                <w:rFonts w:ascii="Century Gothic" w:hAnsi="Century Gothic"/>
                                <w:sz w:val="18"/>
                                <w:szCs w:val="18"/>
                              </w:rPr>
                            </w:pPr>
                            <w:r w:rsidRPr="007F56E7">
                              <w:rPr>
                                <w:rFonts w:ascii="Century Gothic" w:hAnsi="Century Gothic"/>
                                <w:sz w:val="18"/>
                                <w:szCs w:val="18"/>
                              </w:rPr>
                              <w:t xml:space="preserve">Put on hold while information is </w:t>
                            </w:r>
                            <w:r w:rsidR="00171276">
                              <w:rPr>
                                <w:rFonts w:ascii="Century Gothic" w:hAnsi="Century Gothic"/>
                                <w:sz w:val="18"/>
                                <w:szCs w:val="18"/>
                              </w:rPr>
                              <w:t>investigated</w:t>
                            </w:r>
                            <w:r w:rsidR="00171276" w:rsidRPr="007F56E7">
                              <w:rPr>
                                <w:rFonts w:ascii="Century Gothic" w:hAnsi="Century Gothic"/>
                                <w:sz w:val="18"/>
                                <w:szCs w:val="18"/>
                              </w:rPr>
                              <w:t xml:space="preserve"> </w:t>
                            </w:r>
                            <w:r w:rsidRPr="007F56E7">
                              <w:rPr>
                                <w:rFonts w:ascii="Century Gothic" w:hAnsi="Century Gothic"/>
                                <w:sz w:val="18"/>
                                <w:szCs w:val="18"/>
                              </w:rPr>
                              <w:t>with the DBS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31C55" id="Text Box 79" o:spid="_x0000_s1038" type="#_x0000_t202" style="position:absolute;left:0;text-align:left;margin-left:228.65pt;margin-top:6.95pt;width:203.1pt;height:3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">
                <v:textbox>
                  <w:txbxContent>
                    <w:p w14:paraId="0E89CB2A" w14:textId="0CC9EDFE" w:rsidR="00DD2993" w:rsidRPr="007F56E7" w:rsidRDefault="00DD2993" w:rsidP="00DD2993">
                      <w:pPr>
                        <w:rPr>
                          <w:rFonts w:ascii="Century Gothic" w:hAnsi="Century Gothic"/>
                          <w:sz w:val="18"/>
                          <w:szCs w:val="18"/>
                        </w:rPr>
                      </w:pPr>
                      <w:r w:rsidRPr="007F56E7">
                        <w:rPr>
                          <w:rFonts w:ascii="Century Gothic" w:hAnsi="Century Gothic"/>
                          <w:sz w:val="18"/>
                          <w:szCs w:val="18"/>
                        </w:rPr>
                        <w:t xml:space="preserve">Put on hold while information is </w:t>
                      </w:r>
                      <w:r w:rsidR="00171276">
                        <w:rPr>
                          <w:rFonts w:ascii="Century Gothic" w:hAnsi="Century Gothic"/>
                          <w:sz w:val="18"/>
                          <w:szCs w:val="18"/>
                        </w:rPr>
                        <w:t>investigated</w:t>
                      </w:r>
                      <w:r w:rsidR="00171276" w:rsidRPr="007F56E7">
                        <w:rPr>
                          <w:rFonts w:ascii="Century Gothic" w:hAnsi="Century Gothic"/>
                          <w:sz w:val="18"/>
                          <w:szCs w:val="18"/>
                        </w:rPr>
                        <w:t xml:space="preserve"> </w:t>
                      </w:r>
                      <w:r w:rsidRPr="007F56E7">
                        <w:rPr>
                          <w:rFonts w:ascii="Century Gothic" w:hAnsi="Century Gothic"/>
                          <w:sz w:val="18"/>
                          <w:szCs w:val="18"/>
                        </w:rPr>
                        <w:t>with the DBS</w:t>
                      </w:r>
                    </w:p>
                  </w:txbxContent>
                </v:textbox>
              </v:shape>
            </w:pict>
          </mc:Fallback>
        </mc:AlternateContent>
      </w:r>
    </w:p>
    <w:p w14:paraId="0D14D247" w14:textId="77777777" w:rsidR="00DD2993" w:rsidRPr="00F46DC9" w:rsidRDefault="00DD2993" w:rsidP="00DD2993">
      <w:pPr>
        <w:jc w:val="both"/>
        <w:rPr>
          <w:rFonts w:eastAsia="Times New Roman" w:cs="Arial"/>
          <w:sz w:val="20"/>
          <w:szCs w:val="20"/>
          <w:lang w:eastAsia="en-GB"/>
        </w:rPr>
      </w:pPr>
    </w:p>
    <w:p w14:paraId="72D3B173" w14:textId="77777777" w:rsidR="00DD2993" w:rsidRPr="00F46DC9" w:rsidRDefault="00DD2993" w:rsidP="00DD2993">
      <w:pPr>
        <w:jc w:val="both"/>
        <w:rPr>
          <w:rFonts w:eastAsia="Times New Roman" w:cs="Arial"/>
          <w:sz w:val="20"/>
          <w:szCs w:val="20"/>
          <w:lang w:eastAsia="en-GB"/>
        </w:rPr>
      </w:pPr>
    </w:p>
    <w:p w14:paraId="3E4B89CE" w14:textId="42D5F264" w:rsidR="00DD2993" w:rsidRPr="00F46DC9" w:rsidRDefault="00DD2993" w:rsidP="00DD2993">
      <w:pPr>
        <w:jc w:val="both"/>
        <w:rPr>
          <w:rFonts w:eastAsia="Times New Roman" w:cs="Arial"/>
          <w:sz w:val="20"/>
          <w:szCs w:val="20"/>
          <w:lang w:eastAsia="en-GB"/>
        </w:rPr>
      </w:pPr>
      <w:r w:rsidRPr="00F46DC9">
        <w:rPr>
          <w:rFonts w:eastAsia="Times New Roman" w:cs="Arial"/>
          <w:noProof/>
          <w:sz w:val="20"/>
          <w:szCs w:val="20"/>
          <w:lang w:eastAsia="en-GB"/>
        </w:rPr>
        <mc:AlternateContent>
          <mc:Choice Requires="wps">
            <w:drawing>
              <wp:anchor distT="0" distB="0" distL="114300" distR="114300" simplePos="0" relativeHeight="251688448" behindDoc="0" locked="0" layoutInCell="1" allowOverlap="1" wp14:anchorId="3932B1A3" wp14:editId="6C02CF41">
                <wp:simplePos x="0" y="0"/>
                <wp:positionH relativeFrom="column">
                  <wp:posOffset>4704080</wp:posOffset>
                </wp:positionH>
                <wp:positionV relativeFrom="paragraph">
                  <wp:posOffset>105410</wp:posOffset>
                </wp:positionV>
                <wp:extent cx="0" cy="100965"/>
                <wp:effectExtent l="57150" t="12700" r="57150" b="1968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8CB3C" id="Straight Arrow Connector 78" o:spid="_x0000_s1026" type="#_x0000_t32" style="position:absolute;margin-left:370.4pt;margin-top:8.3pt;width:0;height:7.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">
                <v:stroke endarrow="block"/>
              </v:shape>
            </w:pict>
          </mc:Fallback>
        </mc:AlternateContent>
      </w:r>
      <w:r w:rsidRPr="00F46DC9">
        <w:rPr>
          <w:rFonts w:eastAsia="Times New Roman" w:cs="Arial"/>
          <w:noProof/>
          <w:sz w:val="20"/>
          <w:szCs w:val="20"/>
          <w:lang w:eastAsia="en-GB"/>
        </w:rPr>
        <mc:AlternateContent>
          <mc:Choice Requires="wps">
            <w:drawing>
              <wp:anchor distT="0" distB="0" distL="114300" distR="114300" simplePos="0" relativeHeight="251686400" behindDoc="0" locked="0" layoutInCell="1" allowOverlap="1" wp14:anchorId="68D57C00" wp14:editId="6BE29F1E">
                <wp:simplePos x="0" y="0"/>
                <wp:positionH relativeFrom="column">
                  <wp:posOffset>4075430</wp:posOffset>
                </wp:positionH>
                <wp:positionV relativeFrom="paragraph">
                  <wp:posOffset>105410</wp:posOffset>
                </wp:positionV>
                <wp:extent cx="628650" cy="0"/>
                <wp:effectExtent l="9525" t="12700" r="9525" b="63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FAFB8" id="Straight Arrow Connector 77" o:spid="_x0000_s1026" type="#_x0000_t32" style="position:absolute;margin-left:320.9pt;margin-top:8.3pt;width:49.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hC0QEAAIwDAAAOAAAAZHJzL2Uyb0RvYy54bWysU01v2zAMvQ/YfxB0X5wESNo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"/>
            </w:pict>
          </mc:Fallback>
        </mc:AlternateContent>
      </w:r>
      <w:r w:rsidRPr="00F46DC9">
        <w:rPr>
          <w:rFonts w:eastAsia="Times New Roman" w:cs="Arial"/>
          <w:noProof/>
          <w:sz w:val="20"/>
          <w:szCs w:val="20"/>
          <w:lang w:eastAsia="en-GB"/>
        </w:rPr>
        <mc:AlternateContent>
          <mc:Choice Requires="wps">
            <w:drawing>
              <wp:anchor distT="0" distB="0" distL="114300" distR="114300" simplePos="0" relativeHeight="251684352" behindDoc="0" locked="0" layoutInCell="1" allowOverlap="1" wp14:anchorId="6102F845" wp14:editId="7A19ED99">
                <wp:simplePos x="0" y="0"/>
                <wp:positionH relativeFrom="column">
                  <wp:posOffset>922655</wp:posOffset>
                </wp:positionH>
                <wp:positionV relativeFrom="paragraph">
                  <wp:posOffset>105410</wp:posOffset>
                </wp:positionV>
                <wp:extent cx="0" cy="100965"/>
                <wp:effectExtent l="57150" t="12700" r="57150" b="1968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7D5F4" id="Straight Arrow Connector 76" o:spid="_x0000_s1026" type="#_x0000_t32" style="position:absolute;margin-left:72.65pt;margin-top:8.3pt;width:0;height: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">
                <v:stroke endarrow="block"/>
              </v:shape>
            </w:pict>
          </mc:Fallback>
        </mc:AlternateContent>
      </w:r>
      <w:r w:rsidRPr="00F46DC9">
        <w:rPr>
          <w:rFonts w:eastAsia="Times New Roman" w:cs="Arial"/>
          <w:noProof/>
          <w:sz w:val="20"/>
          <w:szCs w:val="20"/>
          <w:lang w:eastAsia="en-GB"/>
        </w:rPr>
        <mc:AlternateContent>
          <mc:Choice Requires="wps">
            <w:drawing>
              <wp:anchor distT="0" distB="0" distL="114300" distR="114300" simplePos="0" relativeHeight="251682304" behindDoc="0" locked="0" layoutInCell="1" allowOverlap="1" wp14:anchorId="49FB5AF6" wp14:editId="35911D2D">
                <wp:simplePos x="0" y="0"/>
                <wp:positionH relativeFrom="column">
                  <wp:posOffset>922655</wp:posOffset>
                </wp:positionH>
                <wp:positionV relativeFrom="paragraph">
                  <wp:posOffset>105410</wp:posOffset>
                </wp:positionV>
                <wp:extent cx="3152775" cy="0"/>
                <wp:effectExtent l="9525" t="12700" r="9525" b="63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A4B92" id="Straight Arrow Connector 75" o:spid="_x0000_s1026" type="#_x0000_t32" style="position:absolute;margin-left:72.65pt;margin-top:8.3pt;width:248.25pt;height: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"/>
            </w:pict>
          </mc:Fallback>
        </mc:AlternateContent>
      </w:r>
      <w:r w:rsidRPr="00F46DC9">
        <w:rPr>
          <w:rFonts w:eastAsia="Times New Roman" w:cs="Arial"/>
          <w:noProof/>
          <w:sz w:val="20"/>
          <w:szCs w:val="20"/>
          <w:lang w:eastAsia="en-GB"/>
        </w:rPr>
        <mc:AlternateContent>
          <mc:Choice Requires="wps">
            <w:drawing>
              <wp:anchor distT="0" distB="0" distL="114300" distR="114300" simplePos="0" relativeHeight="251680256" behindDoc="0" locked="0" layoutInCell="1" allowOverlap="1" wp14:anchorId="4ADD7EC9" wp14:editId="27A12588">
                <wp:simplePos x="0" y="0"/>
                <wp:positionH relativeFrom="column">
                  <wp:posOffset>4075430</wp:posOffset>
                </wp:positionH>
                <wp:positionV relativeFrom="paragraph">
                  <wp:posOffset>15875</wp:posOffset>
                </wp:positionV>
                <wp:extent cx="0" cy="89535"/>
                <wp:effectExtent l="9525" t="8890" r="9525" b="63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59563" id="Straight Arrow Connector 74" o:spid="_x0000_s1026" type="#_x0000_t32" style="position:absolute;margin-left:320.9pt;margin-top:1.25pt;width:0;height:7.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"/>
            </w:pict>
          </mc:Fallback>
        </mc:AlternateContent>
      </w:r>
    </w:p>
    <w:p w14:paraId="72F27594" w14:textId="6C93B9F2" w:rsidR="00DD2993" w:rsidRPr="00F46DC9" w:rsidRDefault="00DD2993" w:rsidP="00DD2993">
      <w:pPr>
        <w:jc w:val="both"/>
        <w:rPr>
          <w:rFonts w:eastAsia="Times New Roman" w:cs="Arial"/>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45440" behindDoc="0" locked="0" layoutInCell="1" allowOverlap="1" wp14:anchorId="2E55C2AE" wp14:editId="6FFD8993">
                <wp:simplePos x="0" y="0"/>
                <wp:positionH relativeFrom="column">
                  <wp:posOffset>3831590</wp:posOffset>
                </wp:positionH>
                <wp:positionV relativeFrom="paragraph">
                  <wp:posOffset>45720</wp:posOffset>
                </wp:positionV>
                <wp:extent cx="1583690" cy="632460"/>
                <wp:effectExtent l="13335" t="12700" r="12700" b="1206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632460"/>
                        </a:xfrm>
                        <a:prstGeom prst="rect">
                          <a:avLst/>
                        </a:prstGeom>
                        <a:solidFill>
                          <a:srgbClr val="FFFFFF"/>
                        </a:solidFill>
                        <a:ln w="9525">
                          <a:solidFill>
                            <a:srgbClr val="000000"/>
                          </a:solidFill>
                          <a:miter lim="800000"/>
                          <a:headEnd/>
                          <a:tailEnd/>
                        </a:ln>
                      </wps:spPr>
                      <wps:txbx>
                        <w:txbxContent>
                          <w:p w14:paraId="5743D290"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DBS confirm information is not 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5C2AE" id="Text Box 73" o:spid="_x0000_s1039" type="#_x0000_t202" style="position:absolute;left:0;text-align:left;margin-left:301.7pt;margin-top:3.6pt;width:124.7pt;height:49.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">
                <v:textbox>
                  <w:txbxContent>
                    <w:p w14:paraId="5743D290"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DBS confirm information is not correct</w:t>
                      </w:r>
                    </w:p>
                  </w:txbxContent>
                </v:textbox>
              </v:shape>
            </w:pict>
          </mc:Fallback>
        </mc:AlternateContent>
      </w:r>
      <w:r w:rsidRPr="00F46DC9">
        <w:rPr>
          <w:rFonts w:eastAsia="Times New Roman"/>
          <w:noProof/>
          <w:sz w:val="20"/>
          <w:szCs w:val="20"/>
          <w:lang w:eastAsia="en-GB"/>
        </w:rPr>
        <mc:AlternateContent>
          <mc:Choice Requires="wps">
            <w:drawing>
              <wp:anchor distT="0" distB="0" distL="114300" distR="114300" simplePos="0" relativeHeight="251649536" behindDoc="0" locked="0" layoutInCell="1" allowOverlap="1" wp14:anchorId="2B1A6900" wp14:editId="1A39F566">
                <wp:simplePos x="0" y="0"/>
                <wp:positionH relativeFrom="column">
                  <wp:posOffset>-179070</wp:posOffset>
                </wp:positionH>
                <wp:positionV relativeFrom="paragraph">
                  <wp:posOffset>45720</wp:posOffset>
                </wp:positionV>
                <wp:extent cx="2814320" cy="419100"/>
                <wp:effectExtent l="12700" t="12700" r="11430" b="63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19100"/>
                        </a:xfrm>
                        <a:prstGeom prst="rect">
                          <a:avLst/>
                        </a:prstGeom>
                        <a:solidFill>
                          <a:srgbClr val="FFFFFF"/>
                        </a:solidFill>
                        <a:ln w="9525">
                          <a:solidFill>
                            <a:srgbClr val="000000"/>
                          </a:solidFill>
                          <a:miter lim="800000"/>
                          <a:headEnd/>
                          <a:tailEnd/>
                        </a:ln>
                      </wps:spPr>
                      <wps:txbx>
                        <w:txbxContent>
                          <w:p w14:paraId="5FF1C304"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DBS confirm that the information is 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A6900" id="Text Box 72" o:spid="_x0000_s1040" type="#_x0000_t202" style="position:absolute;left:0;text-align:left;margin-left:-14.1pt;margin-top:3.6pt;width:221.6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dbLgIAAFo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">
                <v:textbox>
                  <w:txbxContent>
                    <w:p w14:paraId="5FF1C304"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DBS confirm that the information is correct</w:t>
                      </w:r>
                    </w:p>
                  </w:txbxContent>
                </v:textbox>
              </v:shape>
            </w:pict>
          </mc:Fallback>
        </mc:AlternateContent>
      </w:r>
    </w:p>
    <w:p w14:paraId="5A95B57C" w14:textId="77777777" w:rsidR="00DD2993" w:rsidRPr="00F46DC9" w:rsidRDefault="00DD2993" w:rsidP="00DD2993">
      <w:pPr>
        <w:jc w:val="both"/>
        <w:rPr>
          <w:rFonts w:eastAsia="Times New Roman" w:cs="Arial"/>
          <w:sz w:val="20"/>
          <w:szCs w:val="20"/>
          <w:lang w:eastAsia="en-GB"/>
        </w:rPr>
      </w:pPr>
    </w:p>
    <w:p w14:paraId="3C6046AA" w14:textId="01879C60" w:rsidR="00DD2993" w:rsidRPr="00F46DC9" w:rsidRDefault="00DD2993" w:rsidP="00DD2993">
      <w:pPr>
        <w:jc w:val="both"/>
        <w:rPr>
          <w:rFonts w:eastAsia="Times New Roman" w:cs="Arial"/>
          <w:sz w:val="20"/>
          <w:szCs w:val="20"/>
          <w:lang w:eastAsia="en-GB"/>
        </w:rPr>
      </w:pPr>
      <w:r w:rsidRPr="00F46DC9">
        <w:rPr>
          <w:rFonts w:eastAsia="Times New Roman"/>
          <w:noProof/>
          <w:sz w:val="20"/>
          <w:szCs w:val="20"/>
          <w:u w:val="single"/>
          <w:lang w:eastAsia="en-GB"/>
        </w:rPr>
        <mc:AlternateContent>
          <mc:Choice Requires="wps">
            <w:drawing>
              <wp:anchor distT="0" distB="0" distL="114300" distR="114300" simplePos="0" relativeHeight="251663872" behindDoc="0" locked="0" layoutInCell="1" allowOverlap="1" wp14:anchorId="2F3AEC09" wp14:editId="5448A24F">
                <wp:simplePos x="0" y="0"/>
                <wp:positionH relativeFrom="column">
                  <wp:posOffset>918845</wp:posOffset>
                </wp:positionH>
                <wp:positionV relativeFrom="paragraph">
                  <wp:posOffset>136525</wp:posOffset>
                </wp:positionV>
                <wp:extent cx="3810" cy="220345"/>
                <wp:effectExtent l="53340" t="12065" r="57150" b="1524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23411" id="Straight Arrow Connector 71" o:spid="_x0000_s1026" type="#_x0000_t32" style="position:absolute;margin-left:72.35pt;margin-top:10.75pt;width:.3pt;height:1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">
                <v:stroke endarrow="block"/>
              </v:shape>
            </w:pict>
          </mc:Fallback>
        </mc:AlternateContent>
      </w:r>
    </w:p>
    <w:p w14:paraId="5483C1D2" w14:textId="77777777" w:rsidR="00DD2993" w:rsidRPr="00F46DC9" w:rsidRDefault="00DD2993" w:rsidP="00DD2993">
      <w:pPr>
        <w:jc w:val="both"/>
        <w:rPr>
          <w:rFonts w:eastAsia="Times New Roman"/>
          <w:sz w:val="20"/>
          <w:szCs w:val="20"/>
          <w:u w:val="single"/>
          <w:lang w:eastAsia="en-GB"/>
        </w:rPr>
      </w:pPr>
    </w:p>
    <w:p w14:paraId="5DAF7BDD" w14:textId="1F629A70" w:rsidR="00DD2993" w:rsidRPr="00F46DC9" w:rsidRDefault="00DD2993" w:rsidP="00DD2993">
      <w:pPr>
        <w:jc w:val="both"/>
        <w:rPr>
          <w:rFonts w:eastAsia="Times New Roman"/>
          <w:sz w:val="20"/>
          <w:szCs w:val="20"/>
          <w:u w:val="single"/>
          <w:lang w:eastAsia="en-GB"/>
        </w:rPr>
      </w:pPr>
      <w:r w:rsidRPr="00F46DC9">
        <w:rPr>
          <w:rFonts w:eastAsia="Times New Roman"/>
          <w:noProof/>
          <w:sz w:val="20"/>
          <w:szCs w:val="20"/>
          <w:lang w:eastAsia="en-GB"/>
        </w:rPr>
        <mc:AlternateContent>
          <mc:Choice Requires="wps">
            <w:drawing>
              <wp:anchor distT="0" distB="0" distL="114300" distR="114300" simplePos="0" relativeHeight="251637248" behindDoc="0" locked="0" layoutInCell="1" allowOverlap="1" wp14:anchorId="027DD03E" wp14:editId="5254EF06">
                <wp:simplePos x="0" y="0"/>
                <wp:positionH relativeFrom="column">
                  <wp:posOffset>-179070</wp:posOffset>
                </wp:positionH>
                <wp:positionV relativeFrom="paragraph">
                  <wp:posOffset>20955</wp:posOffset>
                </wp:positionV>
                <wp:extent cx="2814320" cy="407035"/>
                <wp:effectExtent l="12700" t="5715" r="11430" b="63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07035"/>
                        </a:xfrm>
                        <a:prstGeom prst="rect">
                          <a:avLst/>
                        </a:prstGeom>
                        <a:solidFill>
                          <a:srgbClr val="FFFFFF"/>
                        </a:solidFill>
                        <a:ln w="9525">
                          <a:solidFill>
                            <a:srgbClr val="000000"/>
                          </a:solidFill>
                          <a:miter lim="800000"/>
                          <a:headEnd/>
                          <a:tailEnd/>
                        </a:ln>
                      </wps:spPr>
                      <wps:txbx>
                        <w:txbxContent>
                          <w:p w14:paraId="58D34F16"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Conduct a review against the original risk 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DD03E" id="Text Box 70" o:spid="_x0000_s1041" type="#_x0000_t202" style="position:absolute;left:0;text-align:left;margin-left:-14.1pt;margin-top:1.65pt;width:221.6pt;height:32.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">
                <v:textbox>
                  <w:txbxContent>
                    <w:p w14:paraId="58D34F16"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Conduct a review against the original risk assessment</w:t>
                      </w:r>
                    </w:p>
                  </w:txbxContent>
                </v:textbox>
              </v:shape>
            </w:pict>
          </mc:Fallback>
        </mc:AlternateContent>
      </w:r>
      <w:r w:rsidRPr="00F46DC9">
        <w:rPr>
          <w:rFonts w:eastAsia="Times New Roman"/>
          <w:noProof/>
          <w:sz w:val="20"/>
          <w:szCs w:val="20"/>
          <w:u w:val="single"/>
          <w:lang w:eastAsia="en-GB"/>
        </w:rPr>
        <mc:AlternateContent>
          <mc:Choice Requires="wps">
            <w:drawing>
              <wp:anchor distT="0" distB="0" distL="114300" distR="114300" simplePos="0" relativeHeight="251692544" behindDoc="0" locked="0" layoutInCell="1" allowOverlap="1" wp14:anchorId="2FAA8C21" wp14:editId="05137AFC">
                <wp:simplePos x="0" y="0"/>
                <wp:positionH relativeFrom="column">
                  <wp:posOffset>4704080</wp:posOffset>
                </wp:positionH>
                <wp:positionV relativeFrom="paragraph">
                  <wp:posOffset>20955</wp:posOffset>
                </wp:positionV>
                <wp:extent cx="0" cy="209550"/>
                <wp:effectExtent l="57150" t="5715" r="57150" b="2286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DFEC2" id="Straight Arrow Connector 69" o:spid="_x0000_s1026" type="#_x0000_t32" style="position:absolute;margin-left:370.4pt;margin-top:1.65pt;width:0;height:1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">
                <v:stroke endarrow="block"/>
              </v:shape>
            </w:pict>
          </mc:Fallback>
        </mc:AlternateContent>
      </w:r>
    </w:p>
    <w:p w14:paraId="302FC0AD" w14:textId="24D586DD" w:rsidR="00DD2993" w:rsidRPr="00F46DC9" w:rsidRDefault="00DD2993" w:rsidP="00DD2993">
      <w:pPr>
        <w:jc w:val="both"/>
        <w:rPr>
          <w:rFonts w:eastAsia="Times New Roman"/>
          <w:sz w:val="20"/>
          <w:szCs w:val="20"/>
          <w:u w:val="single"/>
          <w:lang w:eastAsia="en-GB"/>
        </w:rPr>
      </w:pPr>
      <w:r w:rsidRPr="00F46DC9">
        <w:rPr>
          <w:rFonts w:eastAsia="Times New Roman"/>
          <w:noProof/>
          <w:sz w:val="20"/>
          <w:szCs w:val="20"/>
          <w:lang w:eastAsia="en-GB"/>
        </w:rPr>
        <mc:AlternateContent>
          <mc:Choice Requires="wps">
            <w:drawing>
              <wp:anchor distT="0" distB="0" distL="114300" distR="114300" simplePos="0" relativeHeight="251690496" behindDoc="0" locked="0" layoutInCell="1" allowOverlap="1" wp14:anchorId="3CCE8AE8" wp14:editId="166110FD">
                <wp:simplePos x="0" y="0"/>
                <wp:positionH relativeFrom="column">
                  <wp:posOffset>3770630</wp:posOffset>
                </wp:positionH>
                <wp:positionV relativeFrom="paragraph">
                  <wp:posOffset>55245</wp:posOffset>
                </wp:positionV>
                <wp:extent cx="1712595" cy="842010"/>
                <wp:effectExtent l="19050" t="23495" r="40005" b="4889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84201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3D8DE8A4"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Confirm appointment once Authorised Officer has confirmed all other employment checks completed</w:t>
                            </w:r>
                          </w:p>
                          <w:p w14:paraId="0822B9C4" w14:textId="77777777" w:rsidR="00DD2993" w:rsidRPr="007F56E7" w:rsidRDefault="00DD2993" w:rsidP="00DD2993">
                            <w:pPr>
                              <w:jc w:val="center"/>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E8AE8" id="Text Box 68" o:spid="_x0000_s1042" type="#_x0000_t202" style="position:absolute;left:0;text-align:left;margin-left:296.9pt;margin-top:4.35pt;width:134.85pt;height:66.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" fillcolor="#9bbb59" strokecolor="#f2f2f2" strokeweight="3pt">
                <v:shadow on="t" color="#4e6128" opacity=".5" offset="1pt"/>
                <v:textbox>
                  <w:txbxContent>
                    <w:p w14:paraId="3D8DE8A4"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Confirm appointment once Authorised Officer has confirmed all other employment checks completed</w:t>
                      </w:r>
                    </w:p>
                    <w:p w14:paraId="0822B9C4" w14:textId="77777777" w:rsidR="00DD2993" w:rsidRPr="007F56E7" w:rsidRDefault="00DD2993" w:rsidP="00DD2993">
                      <w:pPr>
                        <w:jc w:val="center"/>
                        <w:rPr>
                          <w:rFonts w:ascii="Century Gothic" w:hAnsi="Century Gothic"/>
                          <w:sz w:val="18"/>
                          <w:szCs w:val="18"/>
                        </w:rPr>
                      </w:pPr>
                    </w:p>
                  </w:txbxContent>
                </v:textbox>
              </v:shape>
            </w:pict>
          </mc:Fallback>
        </mc:AlternateContent>
      </w:r>
    </w:p>
    <w:p w14:paraId="32FF7C33" w14:textId="354F2FBA" w:rsidR="00DD2993" w:rsidRPr="00F46DC9" w:rsidRDefault="00DD2993" w:rsidP="00DD2993">
      <w:pPr>
        <w:jc w:val="both"/>
        <w:rPr>
          <w:rFonts w:eastAsia="Times New Roman"/>
          <w:sz w:val="20"/>
          <w:szCs w:val="20"/>
          <w:u w:val="single"/>
          <w:lang w:eastAsia="en-GB"/>
        </w:rPr>
      </w:pPr>
      <w:r w:rsidRPr="00F46DC9">
        <w:rPr>
          <w:rFonts w:eastAsia="Times New Roman"/>
          <w:b/>
          <w:noProof/>
          <w:sz w:val="20"/>
          <w:szCs w:val="20"/>
          <w:lang w:eastAsia="en-GB"/>
        </w:rPr>
        <mc:AlternateContent>
          <mc:Choice Requires="wps">
            <w:drawing>
              <wp:anchor distT="0" distB="0" distL="114300" distR="114300" simplePos="0" relativeHeight="251670016" behindDoc="0" locked="0" layoutInCell="1" allowOverlap="1" wp14:anchorId="5AB3CA9C" wp14:editId="7CADDEF4">
                <wp:simplePos x="0" y="0"/>
                <wp:positionH relativeFrom="column">
                  <wp:posOffset>918845</wp:posOffset>
                </wp:positionH>
                <wp:positionV relativeFrom="paragraph">
                  <wp:posOffset>100965</wp:posOffset>
                </wp:positionV>
                <wp:extent cx="4445" cy="299720"/>
                <wp:effectExtent l="5715" t="13970" r="8890" b="1016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57D5D" id="Straight Arrow Connector 67" o:spid="_x0000_s1026" type="#_x0000_t32" style="position:absolute;margin-left:72.35pt;margin-top:7.95pt;width:.35pt;height:2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"/>
            </w:pict>
          </mc:Fallback>
        </mc:AlternateContent>
      </w:r>
      <w:r w:rsidRPr="00F46DC9">
        <w:rPr>
          <w:rFonts w:eastAsia="Times New Roman" w:cs="Arial"/>
          <w:noProof/>
          <w:sz w:val="20"/>
          <w:szCs w:val="20"/>
          <w:lang w:eastAsia="en-GB"/>
        </w:rPr>
        <mc:AlternateContent>
          <mc:Choice Requires="wps">
            <w:drawing>
              <wp:anchor distT="0" distB="0" distL="114300" distR="114300" simplePos="0" relativeHeight="251708928" behindDoc="0" locked="0" layoutInCell="1" allowOverlap="1" wp14:anchorId="3E70A4D4" wp14:editId="2448E670">
                <wp:simplePos x="0" y="0"/>
                <wp:positionH relativeFrom="column">
                  <wp:posOffset>5483225</wp:posOffset>
                </wp:positionH>
                <wp:positionV relativeFrom="paragraph">
                  <wp:posOffset>173355</wp:posOffset>
                </wp:positionV>
                <wp:extent cx="114935" cy="0"/>
                <wp:effectExtent l="17145" t="57785" r="10795" b="5651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68DBB" id="Straight Arrow Connector 66" o:spid="_x0000_s1026" type="#_x0000_t32" style="position:absolute;margin-left:431.75pt;margin-top:13.65pt;width:9.05pt;height:0;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">
                <v:stroke endarrow="block"/>
              </v:shape>
            </w:pict>
          </mc:Fallback>
        </mc:AlternateContent>
      </w:r>
    </w:p>
    <w:p w14:paraId="0E4C71B8" w14:textId="6F99930A" w:rsidR="00DD2993" w:rsidRPr="00F46DC9" w:rsidRDefault="00DD2993" w:rsidP="00DD2993">
      <w:pPr>
        <w:jc w:val="both"/>
        <w:rPr>
          <w:rFonts w:eastAsia="Times New Roman"/>
          <w:b/>
          <w:sz w:val="20"/>
          <w:szCs w:val="20"/>
          <w:lang w:eastAsia="en-GB"/>
        </w:rPr>
      </w:pPr>
      <w:r w:rsidRPr="00F46DC9">
        <w:rPr>
          <w:rFonts w:eastAsia="Times New Roman"/>
          <w:b/>
          <w:noProof/>
          <w:sz w:val="20"/>
          <w:szCs w:val="20"/>
          <w:lang w:eastAsia="en-GB"/>
        </w:rPr>
        <mc:AlternateContent>
          <mc:Choice Requires="wps">
            <w:drawing>
              <wp:anchor distT="0" distB="0" distL="114300" distR="114300" simplePos="0" relativeHeight="251715072" behindDoc="0" locked="0" layoutInCell="1" allowOverlap="1" wp14:anchorId="027030E9" wp14:editId="6D6C522E">
                <wp:simplePos x="0" y="0"/>
                <wp:positionH relativeFrom="column">
                  <wp:posOffset>-380365</wp:posOffset>
                </wp:positionH>
                <wp:positionV relativeFrom="paragraph">
                  <wp:posOffset>90805</wp:posOffset>
                </wp:positionV>
                <wp:extent cx="1299210" cy="0"/>
                <wp:effectExtent l="11430" t="53340" r="22860" b="6096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E28C1" id="Straight Arrow Connector 65" o:spid="_x0000_s1026" type="#_x0000_t32" style="position:absolute;margin-left:-29.95pt;margin-top:7.15pt;width:102.3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">
                <v:stroke endarrow="block"/>
              </v:shape>
            </w:pict>
          </mc:Fallback>
        </mc:AlternateContent>
      </w:r>
    </w:p>
    <w:p w14:paraId="25B3545F" w14:textId="1F483095" w:rsidR="00DD2993" w:rsidRPr="00F46DC9" w:rsidRDefault="00DD2993" w:rsidP="00DD2993">
      <w:pPr>
        <w:jc w:val="both"/>
        <w:rPr>
          <w:rFonts w:eastAsia="Times New Roman"/>
          <w:b/>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78208" behindDoc="0" locked="0" layoutInCell="1" allowOverlap="1" wp14:anchorId="25111098" wp14:editId="3B67FC56">
                <wp:simplePos x="0" y="0"/>
                <wp:positionH relativeFrom="column">
                  <wp:posOffset>2033270</wp:posOffset>
                </wp:positionH>
                <wp:positionV relativeFrom="paragraph">
                  <wp:posOffset>74295</wp:posOffset>
                </wp:positionV>
                <wp:extent cx="0" cy="128270"/>
                <wp:effectExtent l="53340" t="5080" r="6096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C9578" id="Straight Arrow Connector 64" o:spid="_x0000_s1026" type="#_x0000_t32" style="position:absolute;margin-left:160.1pt;margin-top:5.85pt;width:0;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">
                <v:stroke endarrow="block"/>
              </v:shape>
            </w:pict>
          </mc:Fallback>
        </mc:AlternateContent>
      </w:r>
      <w:r w:rsidRPr="00F46DC9">
        <w:rPr>
          <w:rFonts w:eastAsia="Times New Roman"/>
          <w:noProof/>
          <w:sz w:val="20"/>
          <w:szCs w:val="20"/>
          <w:lang w:eastAsia="en-GB"/>
        </w:rPr>
        <mc:AlternateContent>
          <mc:Choice Requires="wps">
            <w:drawing>
              <wp:anchor distT="0" distB="0" distL="114300" distR="114300" simplePos="0" relativeHeight="251676160" behindDoc="0" locked="0" layoutInCell="1" allowOverlap="1" wp14:anchorId="1AB668AC" wp14:editId="6C432823">
                <wp:simplePos x="0" y="0"/>
                <wp:positionH relativeFrom="column">
                  <wp:posOffset>922655</wp:posOffset>
                </wp:positionH>
                <wp:positionV relativeFrom="paragraph">
                  <wp:posOffset>74295</wp:posOffset>
                </wp:positionV>
                <wp:extent cx="1114425" cy="0"/>
                <wp:effectExtent l="9525" t="5080" r="9525" b="1397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B14DE" id="Straight Arrow Connector 63" o:spid="_x0000_s1026" type="#_x0000_t32" style="position:absolute;margin-left:72.65pt;margin-top:5.85pt;width:87.7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"/>
            </w:pict>
          </mc:Fallback>
        </mc:AlternateContent>
      </w:r>
      <w:r w:rsidRPr="00F46DC9">
        <w:rPr>
          <w:rFonts w:eastAsia="Times New Roman"/>
          <w:noProof/>
          <w:sz w:val="20"/>
          <w:szCs w:val="20"/>
          <w:lang w:eastAsia="en-GB"/>
        </w:rPr>
        <mc:AlternateContent>
          <mc:Choice Requires="wps">
            <w:drawing>
              <wp:anchor distT="0" distB="0" distL="114300" distR="114300" simplePos="0" relativeHeight="251672064" behindDoc="0" locked="0" layoutInCell="1" allowOverlap="1" wp14:anchorId="62DA439B" wp14:editId="123DE6A0">
                <wp:simplePos x="0" y="0"/>
                <wp:positionH relativeFrom="column">
                  <wp:posOffset>299720</wp:posOffset>
                </wp:positionH>
                <wp:positionV relativeFrom="paragraph">
                  <wp:posOffset>74295</wp:posOffset>
                </wp:positionV>
                <wp:extent cx="619125" cy="0"/>
                <wp:effectExtent l="5715" t="5080" r="13335" b="1397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F26EA" id="Straight Arrow Connector 62" o:spid="_x0000_s1026" type="#_x0000_t32" style="position:absolute;margin-left:23.6pt;margin-top:5.85pt;width:48.75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"/>
            </w:pict>
          </mc:Fallback>
        </mc:AlternateContent>
      </w:r>
      <w:r w:rsidRPr="00F46DC9">
        <w:rPr>
          <w:rFonts w:eastAsia="Times New Roman"/>
          <w:noProof/>
          <w:sz w:val="20"/>
          <w:szCs w:val="20"/>
          <w:lang w:eastAsia="en-GB"/>
        </w:rPr>
        <mc:AlternateContent>
          <mc:Choice Requires="wps">
            <w:drawing>
              <wp:anchor distT="0" distB="0" distL="114300" distR="114300" simplePos="0" relativeHeight="251674112" behindDoc="0" locked="0" layoutInCell="1" allowOverlap="1" wp14:anchorId="6A608931" wp14:editId="256C4EC5">
                <wp:simplePos x="0" y="0"/>
                <wp:positionH relativeFrom="column">
                  <wp:posOffset>299720</wp:posOffset>
                </wp:positionH>
                <wp:positionV relativeFrom="paragraph">
                  <wp:posOffset>74295</wp:posOffset>
                </wp:positionV>
                <wp:extent cx="0" cy="128270"/>
                <wp:effectExtent l="53340" t="5080" r="6096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0A829" id="Straight Arrow Connector 61" o:spid="_x0000_s1026" type="#_x0000_t32" style="position:absolute;margin-left:23.6pt;margin-top:5.85pt;width:0;height:1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">
                <v:stroke endarrow="block"/>
              </v:shape>
            </w:pict>
          </mc:Fallback>
        </mc:AlternateContent>
      </w:r>
      <w:r w:rsidRPr="00F46DC9">
        <w:rPr>
          <w:rFonts w:eastAsia="Times New Roman"/>
          <w:noProof/>
          <w:sz w:val="20"/>
          <w:szCs w:val="20"/>
          <w:lang w:eastAsia="en-GB"/>
        </w:rPr>
        <mc:AlternateContent>
          <mc:Choice Requires="wps">
            <w:drawing>
              <wp:anchor distT="0" distB="0" distL="114300" distR="114300" simplePos="0" relativeHeight="251643392" behindDoc="0" locked="0" layoutInCell="1" allowOverlap="1" wp14:anchorId="147C0E9F" wp14:editId="498DF467">
                <wp:simplePos x="0" y="0"/>
                <wp:positionH relativeFrom="column">
                  <wp:posOffset>-232410</wp:posOffset>
                </wp:positionH>
                <wp:positionV relativeFrom="paragraph">
                  <wp:posOffset>202565</wp:posOffset>
                </wp:positionV>
                <wp:extent cx="1151255" cy="727710"/>
                <wp:effectExtent l="6985" t="9525" r="13335" b="571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727710"/>
                        </a:xfrm>
                        <a:prstGeom prst="rect">
                          <a:avLst/>
                        </a:prstGeom>
                        <a:solidFill>
                          <a:srgbClr val="FFFFFF"/>
                        </a:solidFill>
                        <a:ln w="9525">
                          <a:solidFill>
                            <a:srgbClr val="000000"/>
                          </a:solidFill>
                          <a:miter lim="800000"/>
                          <a:headEnd/>
                          <a:tailEnd/>
                        </a:ln>
                      </wps:spPr>
                      <wps:txbx>
                        <w:txbxContent>
                          <w:p w14:paraId="373D540B"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New information is too serious to consider the applicant further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C0E9F" id="Text Box 60" o:spid="_x0000_s1043" type="#_x0000_t202" style="position:absolute;left:0;text-align:left;margin-left:-18.3pt;margin-top:15.95pt;width:90.65pt;height:57.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">
                <v:textbox>
                  <w:txbxContent>
                    <w:p w14:paraId="373D540B" w14:textId="77777777" w:rsidR="00DD2993" w:rsidRPr="007F56E7" w:rsidRDefault="00DD2993" w:rsidP="00DD2993">
                      <w:pPr>
                        <w:rPr>
                          <w:rFonts w:ascii="Century Gothic" w:hAnsi="Century Gothic"/>
                          <w:sz w:val="18"/>
                          <w:szCs w:val="18"/>
                        </w:rPr>
                      </w:pPr>
                      <w:r w:rsidRPr="007F56E7">
                        <w:rPr>
                          <w:rFonts w:ascii="Century Gothic" w:hAnsi="Century Gothic"/>
                          <w:sz w:val="18"/>
                          <w:szCs w:val="18"/>
                        </w:rPr>
                        <w:t>New information is too serious to consider the applicant further</w:t>
                      </w:r>
                    </w:p>
                  </w:txbxContent>
                </v:textbox>
              </v:shape>
            </w:pict>
          </mc:Fallback>
        </mc:AlternateContent>
      </w:r>
    </w:p>
    <w:p w14:paraId="6BB880A6" w14:textId="398AB489" w:rsidR="00DD2993" w:rsidRPr="00F46DC9" w:rsidRDefault="00DD2993" w:rsidP="00DD2993">
      <w:pPr>
        <w:jc w:val="both"/>
        <w:rPr>
          <w:rFonts w:eastAsia="Times New Roman"/>
          <w:b/>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41344" behindDoc="0" locked="0" layoutInCell="1" allowOverlap="1" wp14:anchorId="764999DD" wp14:editId="06EC7D2C">
                <wp:simplePos x="0" y="0"/>
                <wp:positionH relativeFrom="column">
                  <wp:posOffset>1129030</wp:posOffset>
                </wp:positionH>
                <wp:positionV relativeFrom="paragraph">
                  <wp:posOffset>88900</wp:posOffset>
                </wp:positionV>
                <wp:extent cx="2152650" cy="727710"/>
                <wp:effectExtent l="6350" t="7620" r="12700" b="762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27710"/>
                        </a:xfrm>
                        <a:prstGeom prst="rect">
                          <a:avLst/>
                        </a:prstGeom>
                        <a:solidFill>
                          <a:srgbClr val="FFFFFF"/>
                        </a:solidFill>
                        <a:ln w="9525">
                          <a:solidFill>
                            <a:srgbClr val="000000"/>
                          </a:solidFill>
                          <a:miter lim="800000"/>
                          <a:headEnd/>
                          <a:tailEnd/>
                        </a:ln>
                      </wps:spPr>
                      <wps:txbx>
                        <w:txbxContent>
                          <w:p w14:paraId="46CDFA8B" w14:textId="77777777" w:rsidR="00DD2993" w:rsidRPr="00CD34E6" w:rsidRDefault="00DD2993" w:rsidP="00DD2993">
                            <w:pPr>
                              <w:rPr>
                                <w:rFonts w:ascii="Century Gothic" w:hAnsi="Century Gothic"/>
                                <w:sz w:val="18"/>
                                <w:szCs w:val="18"/>
                              </w:rPr>
                            </w:pPr>
                            <w:r w:rsidRPr="00CD34E6">
                              <w:rPr>
                                <w:rFonts w:ascii="Century Gothic" w:hAnsi="Century Gothic"/>
                                <w:sz w:val="18"/>
                                <w:szCs w:val="18"/>
                              </w:rPr>
                              <w:t>New information does not cause concern and/or Authorised Officer is happy with explanations and assurances given.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999DD" id="Text Box 59" o:spid="_x0000_s1044" type="#_x0000_t202" style="position:absolute;left:0;text-align:left;margin-left:88.9pt;margin-top:7pt;width:169.5pt;height:57.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">
                <v:textbox>
                  <w:txbxContent>
                    <w:p w14:paraId="46CDFA8B" w14:textId="77777777" w:rsidR="00DD2993" w:rsidRPr="00CD34E6" w:rsidRDefault="00DD2993" w:rsidP="00DD2993">
                      <w:pPr>
                        <w:rPr>
                          <w:rFonts w:ascii="Century Gothic" w:hAnsi="Century Gothic"/>
                          <w:sz w:val="18"/>
                          <w:szCs w:val="18"/>
                        </w:rPr>
                      </w:pPr>
                      <w:r w:rsidRPr="00CD34E6">
                        <w:rPr>
                          <w:rFonts w:ascii="Century Gothic" w:hAnsi="Century Gothic"/>
                          <w:sz w:val="18"/>
                          <w:szCs w:val="18"/>
                        </w:rPr>
                        <w:t>New information does not cause concern and/or Authorised Officer is happy with explanations and assurances given.</w:t>
                      </w:r>
                    </w:p>
                  </w:txbxContent>
                </v:textbox>
              </v:shape>
            </w:pict>
          </mc:Fallback>
        </mc:AlternateContent>
      </w:r>
    </w:p>
    <w:p w14:paraId="202C4CBA" w14:textId="77777777" w:rsidR="00DD2993" w:rsidRPr="00F46DC9" w:rsidRDefault="00DD2993" w:rsidP="00DD2993">
      <w:pPr>
        <w:jc w:val="both"/>
        <w:rPr>
          <w:rFonts w:eastAsia="Times New Roman"/>
          <w:b/>
          <w:sz w:val="20"/>
          <w:szCs w:val="20"/>
          <w:lang w:eastAsia="en-GB"/>
        </w:rPr>
      </w:pPr>
    </w:p>
    <w:p w14:paraId="5E884F1D" w14:textId="77777777" w:rsidR="00DD2993" w:rsidRPr="00F46DC9" w:rsidRDefault="00DD2993" w:rsidP="00DD2993">
      <w:pPr>
        <w:jc w:val="both"/>
        <w:rPr>
          <w:rFonts w:eastAsia="Times New Roman"/>
          <w:b/>
          <w:sz w:val="20"/>
          <w:szCs w:val="20"/>
          <w:lang w:eastAsia="en-GB"/>
        </w:rPr>
      </w:pPr>
    </w:p>
    <w:p w14:paraId="2E4FF9AE" w14:textId="77777777" w:rsidR="00DD2993" w:rsidRPr="00F46DC9" w:rsidRDefault="00DD2993" w:rsidP="00DD2993">
      <w:pPr>
        <w:jc w:val="both"/>
        <w:rPr>
          <w:rFonts w:eastAsia="Times New Roman"/>
          <w:b/>
          <w:sz w:val="20"/>
          <w:szCs w:val="20"/>
          <w:lang w:eastAsia="en-GB"/>
        </w:rPr>
      </w:pPr>
    </w:p>
    <w:p w14:paraId="4D2A6280" w14:textId="7F712087" w:rsidR="00DD2993" w:rsidRPr="00F46DC9" w:rsidRDefault="00DD2993" w:rsidP="00DD2993">
      <w:pPr>
        <w:jc w:val="both"/>
        <w:rPr>
          <w:rFonts w:eastAsia="Times New Roman"/>
          <w:b/>
          <w:sz w:val="20"/>
          <w:szCs w:val="20"/>
          <w:lang w:eastAsia="en-GB"/>
        </w:rPr>
      </w:pPr>
      <w:r w:rsidRPr="00F46DC9">
        <w:rPr>
          <w:rFonts w:eastAsia="Times New Roman"/>
          <w:b/>
          <w:noProof/>
          <w:sz w:val="20"/>
          <w:szCs w:val="20"/>
          <w:lang w:eastAsia="en-GB"/>
        </w:rPr>
        <mc:AlternateContent>
          <mc:Choice Requires="wps">
            <w:drawing>
              <wp:anchor distT="0" distB="0" distL="114300" distR="114300" simplePos="0" relativeHeight="251667968" behindDoc="0" locked="0" layoutInCell="1" allowOverlap="1" wp14:anchorId="00A0A4A8" wp14:editId="29A6CF72">
                <wp:simplePos x="0" y="0"/>
                <wp:positionH relativeFrom="column">
                  <wp:posOffset>303530</wp:posOffset>
                </wp:positionH>
                <wp:positionV relativeFrom="paragraph">
                  <wp:posOffset>112395</wp:posOffset>
                </wp:positionV>
                <wp:extent cx="0" cy="216535"/>
                <wp:effectExtent l="57150" t="8890" r="57150" b="2222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E5B0F" id="Straight Arrow Connector 58" o:spid="_x0000_s1026" type="#_x0000_t32" style="position:absolute;margin-left:23.9pt;margin-top:8.85pt;width:0;height:17.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">
                <v:stroke endarrow="block"/>
              </v:shape>
            </w:pict>
          </mc:Fallback>
        </mc:AlternateContent>
      </w:r>
      <w:r w:rsidRPr="00F46DC9">
        <w:rPr>
          <w:rFonts w:eastAsia="Times New Roman"/>
          <w:b/>
          <w:noProof/>
          <w:sz w:val="20"/>
          <w:szCs w:val="20"/>
          <w:lang w:eastAsia="en-GB"/>
        </w:rPr>
        <mc:AlternateContent>
          <mc:Choice Requires="wps">
            <w:drawing>
              <wp:anchor distT="0" distB="0" distL="114300" distR="114300" simplePos="0" relativeHeight="251665920" behindDoc="0" locked="0" layoutInCell="1" allowOverlap="1" wp14:anchorId="2DD96DC4" wp14:editId="6354FA60">
                <wp:simplePos x="0" y="0"/>
                <wp:positionH relativeFrom="column">
                  <wp:posOffset>2132330</wp:posOffset>
                </wp:positionH>
                <wp:positionV relativeFrom="paragraph">
                  <wp:posOffset>162560</wp:posOffset>
                </wp:positionV>
                <wp:extent cx="0" cy="212090"/>
                <wp:effectExtent l="57150" t="11430" r="57150" b="1460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7F158" id="Straight Arrow Connector 57" o:spid="_x0000_s1026" type="#_x0000_t32" style="position:absolute;margin-left:167.9pt;margin-top:12.8pt;width:0;height:1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">
                <v:stroke endarrow="block"/>
              </v:shape>
            </w:pict>
          </mc:Fallback>
        </mc:AlternateContent>
      </w:r>
    </w:p>
    <w:p w14:paraId="6E119D9E" w14:textId="634D4E65" w:rsidR="00DD2993" w:rsidRPr="00F46DC9" w:rsidRDefault="00DD2993" w:rsidP="00DD2993">
      <w:pPr>
        <w:jc w:val="both"/>
        <w:rPr>
          <w:rFonts w:eastAsia="Times New Roman"/>
          <w:b/>
          <w:sz w:val="20"/>
          <w:szCs w:val="20"/>
          <w:lang w:eastAsia="en-GB"/>
        </w:rPr>
      </w:pPr>
      <w:r w:rsidRPr="00F46DC9">
        <w:rPr>
          <w:rFonts w:eastAsia="Times New Roman"/>
          <w:noProof/>
          <w:sz w:val="20"/>
          <w:szCs w:val="20"/>
          <w:lang w:eastAsia="en-GB"/>
        </w:rPr>
        <mc:AlternateContent>
          <mc:Choice Requires="wps">
            <w:drawing>
              <wp:anchor distT="0" distB="0" distL="114300" distR="114300" simplePos="0" relativeHeight="251639296" behindDoc="0" locked="0" layoutInCell="1" allowOverlap="1" wp14:anchorId="0954BC8B" wp14:editId="5F51E1B9">
                <wp:simplePos x="0" y="0"/>
                <wp:positionH relativeFrom="column">
                  <wp:posOffset>-232410</wp:posOffset>
                </wp:positionH>
                <wp:positionV relativeFrom="paragraph">
                  <wp:posOffset>165735</wp:posOffset>
                </wp:positionV>
                <wp:extent cx="1151255" cy="731520"/>
                <wp:effectExtent l="26035" t="20955" r="32385" b="476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73152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67118A73" w14:textId="39BBDC00" w:rsidR="00DD2993" w:rsidRPr="00F46DC9" w:rsidRDefault="00F652F3" w:rsidP="00DD2993">
                            <w:pPr>
                              <w:rPr>
                                <w:rFonts w:ascii="Century Gothic" w:hAnsi="Century Gothic"/>
                                <w:sz w:val="16"/>
                                <w:szCs w:val="16"/>
                              </w:rPr>
                            </w:pPr>
                            <w:r w:rsidRPr="0007265E">
                              <w:rPr>
                                <w:rFonts w:ascii="Century Gothic" w:hAnsi="Century Gothic"/>
                                <w:sz w:val="16"/>
                                <w:szCs w:val="16"/>
                              </w:rPr>
                              <w:t>Seek HR support and Ad</w:t>
                            </w:r>
                            <w:r>
                              <w:rPr>
                                <w:rFonts w:ascii="Century Gothic" w:hAnsi="Century Gothic"/>
                                <w:sz w:val="16"/>
                                <w:szCs w:val="16"/>
                              </w:rPr>
                              <w:t xml:space="preserve">vice to </w:t>
                            </w:r>
                            <w:r w:rsidR="001875CB">
                              <w:rPr>
                                <w:rFonts w:ascii="Century Gothic" w:hAnsi="Century Gothic"/>
                                <w:sz w:val="16"/>
                                <w:szCs w:val="16"/>
                              </w:rPr>
                              <w:t>w</w:t>
                            </w:r>
                            <w:r w:rsidR="00DD2993" w:rsidRPr="00F46DC9">
                              <w:rPr>
                                <w:rFonts w:ascii="Century Gothic" w:hAnsi="Century Gothic"/>
                                <w:sz w:val="16"/>
                                <w:szCs w:val="16"/>
                              </w:rPr>
                              <w:t>ithdraw conditional offer of employment</w:t>
                            </w:r>
                          </w:p>
                          <w:p w14:paraId="34DA2CAE" w14:textId="725A603D" w:rsidR="00873374" w:rsidRPr="00F46DC9" w:rsidRDefault="00873374" w:rsidP="00F652F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4BC8B" id="Text Box 56" o:spid="_x0000_s1045" type="#_x0000_t202" style="position:absolute;left:0;text-align:left;margin-left:-18.3pt;margin-top:13.05pt;width:90.65pt;height:57.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" fillcolor="#c0504d" strokecolor="#f2f2f2" strokeweight="3pt">
                <v:shadow on="t" color="#622423" opacity=".5" offset="1pt"/>
                <v:textbox>
                  <w:txbxContent>
                    <w:p w14:paraId="67118A73" w14:textId="39BBDC00" w:rsidR="00DD2993" w:rsidRPr="00F46DC9" w:rsidRDefault="00F652F3" w:rsidP="00DD2993">
                      <w:pPr>
                        <w:rPr>
                          <w:rFonts w:ascii="Century Gothic" w:hAnsi="Century Gothic"/>
                          <w:sz w:val="16"/>
                          <w:szCs w:val="16"/>
                        </w:rPr>
                      </w:pPr>
                      <w:r w:rsidRPr="0007265E">
                        <w:rPr>
                          <w:rFonts w:ascii="Century Gothic" w:hAnsi="Century Gothic"/>
                          <w:sz w:val="16"/>
                          <w:szCs w:val="16"/>
                        </w:rPr>
                        <w:t>Seek HR support and Ad</w:t>
                      </w:r>
                      <w:r>
                        <w:rPr>
                          <w:rFonts w:ascii="Century Gothic" w:hAnsi="Century Gothic"/>
                          <w:sz w:val="16"/>
                          <w:szCs w:val="16"/>
                        </w:rPr>
                        <w:t xml:space="preserve">vice to </w:t>
                      </w:r>
                      <w:r w:rsidR="001875CB">
                        <w:rPr>
                          <w:rFonts w:ascii="Century Gothic" w:hAnsi="Century Gothic"/>
                          <w:sz w:val="16"/>
                          <w:szCs w:val="16"/>
                        </w:rPr>
                        <w:t>w</w:t>
                      </w:r>
                      <w:r w:rsidR="00DD2993" w:rsidRPr="00F46DC9">
                        <w:rPr>
                          <w:rFonts w:ascii="Century Gothic" w:hAnsi="Century Gothic"/>
                          <w:sz w:val="16"/>
                          <w:szCs w:val="16"/>
                        </w:rPr>
                        <w:t>ithdraw conditional offer of employment</w:t>
                      </w:r>
                    </w:p>
                    <w:p w14:paraId="34DA2CAE" w14:textId="725A603D" w:rsidR="00873374" w:rsidRPr="00F46DC9" w:rsidRDefault="00873374" w:rsidP="00F652F3">
                      <w:pPr>
                        <w:rPr>
                          <w:rFonts w:ascii="Century Gothic" w:hAnsi="Century Gothic"/>
                          <w:sz w:val="16"/>
                          <w:szCs w:val="16"/>
                        </w:rPr>
                      </w:pPr>
                    </w:p>
                  </w:txbxContent>
                </v:textbox>
              </v:shape>
            </w:pict>
          </mc:Fallback>
        </mc:AlternateContent>
      </w:r>
    </w:p>
    <w:p w14:paraId="34D89D6D" w14:textId="6C1E34F8" w:rsidR="00DD2993" w:rsidRPr="00F46DC9" w:rsidRDefault="00DD2993" w:rsidP="00DD2993">
      <w:pPr>
        <w:jc w:val="both"/>
        <w:rPr>
          <w:rFonts w:eastAsia="Times New Roman" w:cs="Arial"/>
          <w:b/>
          <w:sz w:val="20"/>
          <w:szCs w:val="20"/>
          <w:u w:val="single"/>
          <w:lang w:eastAsia="en-GB"/>
        </w:rPr>
      </w:pPr>
      <w:r w:rsidRPr="00F46DC9">
        <w:rPr>
          <w:rFonts w:eastAsia="Times New Roman"/>
          <w:noProof/>
          <w:sz w:val="20"/>
          <w:szCs w:val="20"/>
          <w:lang w:eastAsia="en-GB"/>
        </w:rPr>
        <mc:AlternateContent>
          <mc:Choice Requires="wps">
            <w:drawing>
              <wp:anchor distT="0" distB="0" distL="114300" distR="114300" simplePos="0" relativeHeight="251651584" behindDoc="0" locked="0" layoutInCell="1" allowOverlap="1" wp14:anchorId="12D1D24A" wp14:editId="522838F7">
                <wp:simplePos x="0" y="0"/>
                <wp:positionH relativeFrom="column">
                  <wp:posOffset>1129030</wp:posOffset>
                </wp:positionH>
                <wp:positionV relativeFrom="paragraph">
                  <wp:posOffset>47625</wp:posOffset>
                </wp:positionV>
                <wp:extent cx="2152650" cy="624840"/>
                <wp:effectExtent l="25400" t="23495" r="31750" b="4699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2484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26F94375"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Confirm appointment once all other employment checks have been completed</w:t>
                            </w:r>
                          </w:p>
                          <w:p w14:paraId="439DA5A3" w14:textId="77777777" w:rsidR="00DD2993" w:rsidRPr="007F56E7" w:rsidRDefault="00DD2993" w:rsidP="00DD2993">
                            <w:pPr>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1D24A" id="Text Box 55" o:spid="_x0000_s1046" type="#_x0000_t202" style="position:absolute;left:0;text-align:left;margin-left:88.9pt;margin-top:3.75pt;width:169.5pt;height:4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" fillcolor="#9bbb59" strokecolor="#f2f2f2" strokeweight="3pt">
                <v:shadow on="t" color="#4e6128" opacity=".5" offset="1pt"/>
                <v:textbox>
                  <w:txbxContent>
                    <w:p w14:paraId="26F94375" w14:textId="77777777" w:rsidR="00DD2993" w:rsidRPr="007F56E7" w:rsidRDefault="00DD2993" w:rsidP="00DD2993">
                      <w:pPr>
                        <w:jc w:val="center"/>
                        <w:rPr>
                          <w:rFonts w:ascii="Century Gothic" w:hAnsi="Century Gothic"/>
                          <w:sz w:val="18"/>
                          <w:szCs w:val="18"/>
                        </w:rPr>
                      </w:pPr>
                      <w:r w:rsidRPr="007F56E7">
                        <w:rPr>
                          <w:rFonts w:ascii="Century Gothic" w:hAnsi="Century Gothic"/>
                          <w:sz w:val="18"/>
                          <w:szCs w:val="18"/>
                        </w:rPr>
                        <w:t>Confirm appointment once all other employment checks have been completed</w:t>
                      </w:r>
                    </w:p>
                    <w:p w14:paraId="439DA5A3" w14:textId="77777777" w:rsidR="00DD2993" w:rsidRPr="007F56E7" w:rsidRDefault="00DD2993" w:rsidP="00DD2993">
                      <w:pPr>
                        <w:rPr>
                          <w:rFonts w:ascii="Century Gothic" w:hAnsi="Century Gothic"/>
                          <w:sz w:val="18"/>
                          <w:szCs w:val="18"/>
                        </w:rPr>
                      </w:pPr>
                    </w:p>
                  </w:txbxContent>
                </v:textbox>
              </v:shape>
            </w:pict>
          </mc:Fallback>
        </mc:AlternateContent>
      </w:r>
      <w:r w:rsidRPr="00F46DC9">
        <w:rPr>
          <w:rFonts w:eastAsia="Times New Roman" w:cs="Arial"/>
          <w:b/>
          <w:sz w:val="20"/>
          <w:szCs w:val="20"/>
          <w:u w:val="single"/>
          <w:lang w:eastAsia="en-GB"/>
        </w:rPr>
        <w:t>Appendix 3</w:t>
      </w:r>
    </w:p>
    <w:p w14:paraId="751C2F25" w14:textId="77777777" w:rsidR="00DD2993" w:rsidRPr="00F46DC9" w:rsidRDefault="00DD2993" w:rsidP="00DD2993">
      <w:pPr>
        <w:jc w:val="both"/>
        <w:rPr>
          <w:rFonts w:eastAsia="Times New Roman" w:cs="Arial"/>
          <w:sz w:val="20"/>
          <w:szCs w:val="20"/>
          <w:lang w:eastAsia="en-GB"/>
        </w:rPr>
      </w:pPr>
    </w:p>
    <w:p w14:paraId="55498265" w14:textId="77777777" w:rsidR="00DD2993" w:rsidRPr="00F46DC9" w:rsidRDefault="00DD2993" w:rsidP="009F578C">
      <w:pPr>
        <w:pStyle w:val="Heading2"/>
        <w:numPr>
          <w:ilvl w:val="0"/>
          <w:numId w:val="0"/>
        </w:numPr>
        <w:rPr>
          <w:sz w:val="20"/>
          <w:szCs w:val="20"/>
        </w:rPr>
      </w:pPr>
      <w:r w:rsidRPr="00F46DC9">
        <w:rPr>
          <w:sz w:val="20"/>
          <w:szCs w:val="20"/>
        </w:rPr>
        <w:br w:type="page"/>
      </w:r>
      <w:bookmarkStart w:id="97" w:name="_Toc79653453"/>
      <w:bookmarkStart w:id="98" w:name="_Toc156806763"/>
      <w:bookmarkStart w:id="99" w:name="_Toc163651701"/>
      <w:r w:rsidRPr="00F46DC9">
        <w:rPr>
          <w:sz w:val="20"/>
          <w:szCs w:val="20"/>
        </w:rPr>
        <w:lastRenderedPageBreak/>
        <w:t>APPENDIX 2: Policy Statement on the secure storage, handling, use, retention and disposal of Disclosures and Disclosure information including electronic disclosure information.</w:t>
      </w:r>
      <w:bookmarkEnd w:id="97"/>
      <w:bookmarkEnd w:id="98"/>
      <w:bookmarkEnd w:id="99"/>
    </w:p>
    <w:p w14:paraId="001C4286" w14:textId="77777777" w:rsidR="00DD2993" w:rsidRPr="00F46DC9" w:rsidRDefault="00DD2993" w:rsidP="00DD2993">
      <w:pPr>
        <w:ind w:left="720" w:hanging="720"/>
        <w:jc w:val="both"/>
        <w:rPr>
          <w:rFonts w:eastAsia="Times New Roman"/>
          <w:b/>
          <w:sz w:val="20"/>
          <w:szCs w:val="20"/>
          <w:lang w:eastAsia="en-GB"/>
        </w:rPr>
      </w:pPr>
    </w:p>
    <w:p w14:paraId="5730BC63" w14:textId="77777777" w:rsidR="00DD2993" w:rsidRPr="00F46DC9" w:rsidRDefault="00DD2993" w:rsidP="00DD2993">
      <w:pPr>
        <w:jc w:val="both"/>
        <w:rPr>
          <w:rFonts w:eastAsia="Times New Roman" w:cs="Arial"/>
          <w:b/>
          <w:sz w:val="20"/>
          <w:szCs w:val="20"/>
          <w:lang w:eastAsia="en-GB"/>
        </w:rPr>
      </w:pPr>
      <w:r w:rsidRPr="00F46DC9">
        <w:rPr>
          <w:rFonts w:eastAsia="Times New Roman" w:cs="Arial"/>
          <w:b/>
          <w:sz w:val="20"/>
          <w:szCs w:val="20"/>
          <w:lang w:eastAsia="en-GB"/>
        </w:rPr>
        <w:t>1</w:t>
      </w:r>
      <w:r w:rsidRPr="00F46DC9">
        <w:rPr>
          <w:rFonts w:eastAsia="Times New Roman" w:cs="Arial"/>
          <w:b/>
          <w:sz w:val="20"/>
          <w:szCs w:val="20"/>
          <w:lang w:eastAsia="en-GB"/>
        </w:rPr>
        <w:tab/>
      </w:r>
      <w:r w:rsidRPr="00F46DC9">
        <w:rPr>
          <w:rFonts w:eastAsia="Times New Roman" w:cs="Arial"/>
          <w:b/>
          <w:sz w:val="20"/>
          <w:szCs w:val="20"/>
          <w:u w:val="single"/>
          <w:lang w:eastAsia="en-GB"/>
        </w:rPr>
        <w:t>General principles</w:t>
      </w:r>
    </w:p>
    <w:p w14:paraId="03B7F42B" w14:textId="77777777" w:rsidR="00DD2993" w:rsidRPr="00F46DC9" w:rsidRDefault="00DD2993" w:rsidP="00DD2993">
      <w:pPr>
        <w:jc w:val="both"/>
        <w:rPr>
          <w:rFonts w:eastAsia="Times New Roman" w:cs="Arial"/>
          <w:bCs/>
          <w:sz w:val="20"/>
          <w:szCs w:val="20"/>
          <w:lang w:eastAsia="en-GB"/>
        </w:rPr>
      </w:pPr>
      <w:r w:rsidRPr="00F46DC9">
        <w:rPr>
          <w:rFonts w:eastAsia="Times New Roman" w:cs="Arial"/>
          <w:bCs/>
          <w:sz w:val="20"/>
          <w:szCs w:val="20"/>
          <w:lang w:eastAsia="en-GB"/>
        </w:rPr>
        <w:t>As an organisation using the Disclosure &amp; Barring Service (DBS) to help assess the suitability of applicants for positions of trust, the Trust complies fully with the DBS Code of Practice regarding the correct handling, use, storage, retention and disposal of Disclosures and Disclosure information. It also complies fully with its obligations under the Data Protection Act and other relevant legislation pertaining to the safe handling, use, storage, retention and disposal of Disclosure information and has a written policy on these matters, which is available to those who wish to see it on request.</w:t>
      </w:r>
    </w:p>
    <w:p w14:paraId="431EBB16" w14:textId="77777777" w:rsidR="00DD2993" w:rsidRPr="00F46DC9" w:rsidRDefault="00DD2993" w:rsidP="00DD2993">
      <w:pPr>
        <w:jc w:val="both"/>
        <w:rPr>
          <w:rFonts w:eastAsia="Times New Roman" w:cs="Arial"/>
          <w:bCs/>
          <w:sz w:val="20"/>
          <w:szCs w:val="20"/>
          <w:lang w:eastAsia="en-GB"/>
        </w:rPr>
      </w:pPr>
    </w:p>
    <w:p w14:paraId="0CFC0DF1" w14:textId="77777777" w:rsidR="00DD2993" w:rsidRPr="00F46DC9" w:rsidRDefault="00DD2993" w:rsidP="00DD2993">
      <w:pPr>
        <w:jc w:val="both"/>
        <w:rPr>
          <w:rFonts w:eastAsia="Times New Roman" w:cs="Arial"/>
          <w:b/>
          <w:sz w:val="20"/>
          <w:szCs w:val="20"/>
          <w:lang w:eastAsia="en-GB"/>
        </w:rPr>
      </w:pPr>
      <w:r w:rsidRPr="00F46DC9">
        <w:rPr>
          <w:rFonts w:eastAsia="Times New Roman" w:cs="Arial"/>
          <w:b/>
          <w:sz w:val="20"/>
          <w:szCs w:val="20"/>
          <w:lang w:eastAsia="en-GB"/>
        </w:rPr>
        <w:t>2</w:t>
      </w:r>
      <w:r w:rsidRPr="00F46DC9">
        <w:rPr>
          <w:rFonts w:eastAsia="Times New Roman" w:cs="Arial"/>
          <w:b/>
          <w:sz w:val="20"/>
          <w:szCs w:val="20"/>
          <w:lang w:eastAsia="en-GB"/>
        </w:rPr>
        <w:tab/>
      </w:r>
      <w:r w:rsidRPr="00F46DC9">
        <w:rPr>
          <w:rFonts w:eastAsia="Times New Roman" w:cs="Arial"/>
          <w:b/>
          <w:sz w:val="20"/>
          <w:szCs w:val="20"/>
          <w:u w:val="single"/>
          <w:lang w:eastAsia="en-GB"/>
        </w:rPr>
        <w:t>Storage and Access</w:t>
      </w:r>
    </w:p>
    <w:p w14:paraId="3CAF8CF3" w14:textId="77777777" w:rsidR="00DD2993" w:rsidRPr="00F46DC9" w:rsidRDefault="00DD2993" w:rsidP="00DD2993">
      <w:pPr>
        <w:jc w:val="both"/>
        <w:rPr>
          <w:rFonts w:eastAsia="Times New Roman" w:cs="Arial"/>
          <w:bCs/>
          <w:sz w:val="20"/>
          <w:szCs w:val="20"/>
          <w:lang w:eastAsia="en-GB"/>
        </w:rPr>
      </w:pPr>
      <w:r w:rsidRPr="00F46DC9">
        <w:rPr>
          <w:rFonts w:eastAsia="Times New Roman" w:cs="Arial"/>
          <w:bCs/>
          <w:sz w:val="20"/>
          <w:szCs w:val="20"/>
          <w:lang w:eastAsia="en-GB"/>
        </w:rPr>
        <w:t>Disclosure information is never kept on an applicant’s personnel file and is always kept separately and securely, in lockable, non-portable, storage containers with access strictly controlled and limited to those who are entitled to see it as part of their duties.</w:t>
      </w:r>
    </w:p>
    <w:p w14:paraId="35BF1B2C" w14:textId="77777777" w:rsidR="00DD2993" w:rsidRPr="00F46DC9" w:rsidRDefault="00DD2993" w:rsidP="00DD2993">
      <w:pPr>
        <w:jc w:val="both"/>
        <w:rPr>
          <w:rFonts w:eastAsia="Times New Roman" w:cs="Arial"/>
          <w:bCs/>
          <w:sz w:val="20"/>
          <w:szCs w:val="20"/>
          <w:lang w:eastAsia="en-GB"/>
        </w:rPr>
      </w:pPr>
    </w:p>
    <w:p w14:paraId="7F82391A" w14:textId="77777777" w:rsidR="00DD2993" w:rsidRPr="00F46DC9" w:rsidRDefault="00DD2993" w:rsidP="00DD2993">
      <w:pPr>
        <w:jc w:val="both"/>
        <w:rPr>
          <w:rFonts w:eastAsia="Times New Roman" w:cs="Arial"/>
          <w:b/>
          <w:sz w:val="20"/>
          <w:szCs w:val="20"/>
          <w:u w:val="single"/>
          <w:lang w:eastAsia="en-GB"/>
        </w:rPr>
      </w:pPr>
      <w:r w:rsidRPr="00F46DC9">
        <w:rPr>
          <w:rFonts w:eastAsia="Times New Roman" w:cs="Arial"/>
          <w:b/>
          <w:sz w:val="20"/>
          <w:szCs w:val="20"/>
          <w:lang w:eastAsia="en-GB"/>
        </w:rPr>
        <w:t>3</w:t>
      </w:r>
      <w:r w:rsidRPr="00F46DC9">
        <w:rPr>
          <w:rFonts w:eastAsia="Times New Roman" w:cs="Arial"/>
          <w:b/>
          <w:sz w:val="20"/>
          <w:szCs w:val="20"/>
          <w:lang w:eastAsia="en-GB"/>
        </w:rPr>
        <w:tab/>
      </w:r>
      <w:r w:rsidRPr="00F46DC9">
        <w:rPr>
          <w:rFonts w:eastAsia="Times New Roman" w:cs="Arial"/>
          <w:b/>
          <w:sz w:val="20"/>
          <w:szCs w:val="20"/>
          <w:u w:val="single"/>
          <w:lang w:eastAsia="en-GB"/>
        </w:rPr>
        <w:t>Handling</w:t>
      </w:r>
    </w:p>
    <w:p w14:paraId="41D59DA5" w14:textId="77777777" w:rsidR="00DD2993" w:rsidRPr="00F46DC9" w:rsidRDefault="00DD2993" w:rsidP="00DD2993">
      <w:pPr>
        <w:jc w:val="both"/>
        <w:rPr>
          <w:rFonts w:eastAsia="Times New Roman" w:cs="Arial"/>
          <w:bCs/>
          <w:sz w:val="20"/>
          <w:szCs w:val="20"/>
          <w:lang w:eastAsia="en-GB"/>
        </w:rPr>
      </w:pPr>
      <w:r w:rsidRPr="00F46DC9">
        <w:rPr>
          <w:rFonts w:eastAsia="Times New Roman" w:cs="Arial"/>
          <w:bCs/>
          <w:sz w:val="20"/>
          <w:szCs w:val="20"/>
          <w:lang w:eastAsia="en-GB"/>
        </w:rPr>
        <w:t>In accordance with section 124 of the Police Act 1997, Disclosure information is only passed to those who are authorised to receive it in the course of their duties. We maintain a secure record of all those to whom Disclosures or Disclosure information has been revealed and we recognise that it is a criminal offence to pass this information to anyone who is not entitled to receive it.</w:t>
      </w:r>
    </w:p>
    <w:p w14:paraId="3B0D9EE1" w14:textId="77777777" w:rsidR="00DD2993" w:rsidRPr="00F46DC9" w:rsidRDefault="00DD2993" w:rsidP="00DD2993">
      <w:pPr>
        <w:jc w:val="both"/>
        <w:rPr>
          <w:rFonts w:eastAsia="Times New Roman" w:cs="Arial"/>
          <w:bCs/>
          <w:sz w:val="20"/>
          <w:szCs w:val="20"/>
          <w:lang w:eastAsia="en-GB"/>
        </w:rPr>
      </w:pPr>
    </w:p>
    <w:p w14:paraId="1494F2B6" w14:textId="77777777" w:rsidR="00DD2993" w:rsidRPr="00F46DC9" w:rsidRDefault="00DD2993" w:rsidP="00DD2993">
      <w:pPr>
        <w:jc w:val="both"/>
        <w:rPr>
          <w:rFonts w:eastAsia="Times New Roman" w:cs="Arial"/>
          <w:b/>
          <w:sz w:val="20"/>
          <w:szCs w:val="20"/>
          <w:lang w:eastAsia="en-GB"/>
        </w:rPr>
      </w:pPr>
      <w:r w:rsidRPr="00F46DC9">
        <w:rPr>
          <w:rFonts w:eastAsia="Times New Roman" w:cs="Arial"/>
          <w:b/>
          <w:sz w:val="20"/>
          <w:szCs w:val="20"/>
          <w:lang w:eastAsia="en-GB"/>
        </w:rPr>
        <w:t>4</w:t>
      </w:r>
      <w:r w:rsidRPr="00F46DC9">
        <w:rPr>
          <w:rFonts w:eastAsia="Times New Roman" w:cs="Arial"/>
          <w:b/>
          <w:sz w:val="20"/>
          <w:szCs w:val="20"/>
          <w:lang w:eastAsia="en-GB"/>
        </w:rPr>
        <w:tab/>
      </w:r>
      <w:r w:rsidRPr="00F46DC9">
        <w:rPr>
          <w:rFonts w:eastAsia="Times New Roman" w:cs="Arial"/>
          <w:b/>
          <w:sz w:val="20"/>
          <w:szCs w:val="20"/>
          <w:u w:val="single"/>
          <w:lang w:eastAsia="en-GB"/>
        </w:rPr>
        <w:t>Usage</w:t>
      </w:r>
    </w:p>
    <w:p w14:paraId="312FE2D8" w14:textId="77777777" w:rsidR="00DD2993" w:rsidRPr="00F46DC9" w:rsidRDefault="00DD2993" w:rsidP="00DD2993">
      <w:pPr>
        <w:jc w:val="both"/>
        <w:rPr>
          <w:rFonts w:eastAsia="Times New Roman" w:cs="Arial"/>
          <w:bCs/>
          <w:sz w:val="20"/>
          <w:szCs w:val="20"/>
          <w:lang w:eastAsia="en-GB"/>
        </w:rPr>
      </w:pPr>
      <w:r w:rsidRPr="00F46DC9">
        <w:rPr>
          <w:rFonts w:eastAsia="Times New Roman" w:cs="Arial"/>
          <w:bCs/>
          <w:sz w:val="20"/>
          <w:szCs w:val="20"/>
          <w:lang w:eastAsia="en-GB"/>
        </w:rPr>
        <w:t>Disclosure information is only used for the specific purpose for which it was requested and for which the applicant’s full consent has been given.</w:t>
      </w:r>
    </w:p>
    <w:p w14:paraId="151E5130" w14:textId="77777777" w:rsidR="00DD2993" w:rsidRPr="00F46DC9" w:rsidRDefault="00DD2993" w:rsidP="00DD2993">
      <w:pPr>
        <w:jc w:val="both"/>
        <w:rPr>
          <w:rFonts w:eastAsia="Times New Roman" w:cs="Arial"/>
          <w:bCs/>
          <w:sz w:val="20"/>
          <w:szCs w:val="20"/>
          <w:lang w:eastAsia="en-GB"/>
        </w:rPr>
      </w:pPr>
    </w:p>
    <w:p w14:paraId="471D5450" w14:textId="77777777" w:rsidR="00DD2993" w:rsidRPr="00F46DC9" w:rsidRDefault="00DD2993" w:rsidP="00DD2993">
      <w:pPr>
        <w:jc w:val="both"/>
        <w:rPr>
          <w:rFonts w:eastAsia="Times New Roman" w:cs="Arial"/>
          <w:b/>
          <w:sz w:val="20"/>
          <w:szCs w:val="20"/>
          <w:lang w:eastAsia="en-GB"/>
        </w:rPr>
      </w:pPr>
      <w:r w:rsidRPr="00F46DC9">
        <w:rPr>
          <w:rFonts w:eastAsia="Times New Roman" w:cs="Arial"/>
          <w:b/>
          <w:sz w:val="20"/>
          <w:szCs w:val="20"/>
          <w:lang w:eastAsia="en-GB"/>
        </w:rPr>
        <w:t>5</w:t>
      </w:r>
      <w:r w:rsidRPr="00F46DC9">
        <w:rPr>
          <w:rFonts w:eastAsia="Times New Roman" w:cs="Arial"/>
          <w:b/>
          <w:sz w:val="20"/>
          <w:szCs w:val="20"/>
          <w:lang w:eastAsia="en-GB"/>
        </w:rPr>
        <w:tab/>
      </w:r>
      <w:r w:rsidRPr="00F46DC9">
        <w:rPr>
          <w:rFonts w:eastAsia="Times New Roman" w:cs="Arial"/>
          <w:b/>
          <w:sz w:val="20"/>
          <w:szCs w:val="20"/>
          <w:u w:val="single"/>
          <w:lang w:eastAsia="en-GB"/>
        </w:rPr>
        <w:t>Retention</w:t>
      </w:r>
    </w:p>
    <w:p w14:paraId="4B384B8A" w14:textId="77777777" w:rsidR="00DD2993" w:rsidRPr="00F46DC9" w:rsidRDefault="00DD2993" w:rsidP="44C289A3">
      <w:pPr>
        <w:jc w:val="both"/>
        <w:rPr>
          <w:rFonts w:eastAsia="Times New Roman" w:cs="Arial"/>
          <w:sz w:val="20"/>
          <w:szCs w:val="20"/>
          <w:lang w:eastAsia="en-GB"/>
        </w:rPr>
      </w:pPr>
      <w:r w:rsidRPr="00F46DC9">
        <w:rPr>
          <w:rFonts w:eastAsia="Times New Roman" w:cs="Arial"/>
          <w:sz w:val="20"/>
          <w:szCs w:val="20"/>
          <w:lang w:eastAsia="en-GB"/>
        </w:rPr>
        <w:t xml:space="preserve">Once a recruitment (or other relevant) decision has been made, </w:t>
      </w:r>
      <w:r w:rsidRPr="00F46DC9">
        <w:rPr>
          <w:rFonts w:eastAsia="Times New Roman" w:cs="Arial"/>
          <w:sz w:val="20"/>
          <w:szCs w:val="20"/>
          <w:highlight w:val="lightGray"/>
          <w:lang w:eastAsia="en-GB"/>
        </w:rPr>
        <w:t>[Name of School/Business Unit]</w:t>
      </w:r>
      <w:r w:rsidRPr="00F46DC9">
        <w:rPr>
          <w:rFonts w:eastAsia="Times New Roman" w:cs="Arial"/>
          <w:sz w:val="20"/>
          <w:szCs w:val="20"/>
          <w:lang w:eastAsia="en-GB"/>
        </w:rPr>
        <w:t xml:space="preserve"> does not keep Disclosure information for any longer than is absolutely necessary. This is generally for a period of up to six months, to allow for the consideration and resolution of any disputes or complaints. If, in very exceptional circumstances, it is considered necessary to keep Disclosure information for longer than six-months, we will consult the DBS about this and will give full consideration to the Data Protection and Human Rights of the individual before doing so. Throughout this time, the usual conditions regarding safe storage and strictly controlled access will prevail.</w:t>
      </w:r>
    </w:p>
    <w:p w14:paraId="49B6DC1A" w14:textId="77777777" w:rsidR="00DD2993" w:rsidRPr="00F46DC9" w:rsidRDefault="00DD2993" w:rsidP="00DD2993">
      <w:pPr>
        <w:jc w:val="both"/>
        <w:rPr>
          <w:rFonts w:eastAsia="Times New Roman" w:cs="Arial"/>
          <w:sz w:val="20"/>
          <w:szCs w:val="20"/>
          <w:lang w:eastAsia="en-GB"/>
        </w:rPr>
      </w:pPr>
    </w:p>
    <w:p w14:paraId="0726ABAA" w14:textId="77777777" w:rsidR="00DD2993" w:rsidRPr="00F46DC9" w:rsidRDefault="00DD2993" w:rsidP="00DD2993">
      <w:pPr>
        <w:jc w:val="both"/>
        <w:rPr>
          <w:rFonts w:eastAsia="Times New Roman" w:cs="Arial"/>
          <w:b/>
          <w:sz w:val="20"/>
          <w:szCs w:val="20"/>
          <w:lang w:eastAsia="en-GB"/>
        </w:rPr>
      </w:pPr>
      <w:r w:rsidRPr="00F46DC9">
        <w:rPr>
          <w:rFonts w:eastAsia="Times New Roman" w:cs="Arial"/>
          <w:b/>
          <w:sz w:val="20"/>
          <w:szCs w:val="20"/>
          <w:lang w:eastAsia="en-GB"/>
        </w:rPr>
        <w:t>6</w:t>
      </w:r>
      <w:r w:rsidRPr="00F46DC9">
        <w:rPr>
          <w:rFonts w:eastAsia="Times New Roman" w:cs="Arial"/>
          <w:b/>
          <w:sz w:val="20"/>
          <w:szCs w:val="20"/>
          <w:lang w:eastAsia="en-GB"/>
        </w:rPr>
        <w:tab/>
      </w:r>
      <w:r w:rsidRPr="00F46DC9">
        <w:rPr>
          <w:rFonts w:eastAsia="Times New Roman" w:cs="Arial"/>
          <w:b/>
          <w:sz w:val="20"/>
          <w:szCs w:val="20"/>
          <w:u w:val="single"/>
          <w:lang w:eastAsia="en-GB"/>
        </w:rPr>
        <w:t>Disposal</w:t>
      </w:r>
    </w:p>
    <w:p w14:paraId="7194408B" w14:textId="4202E69C" w:rsidR="00DD2993" w:rsidRPr="00F46DC9" w:rsidRDefault="00DD2993" w:rsidP="44C289A3">
      <w:pPr>
        <w:jc w:val="both"/>
        <w:rPr>
          <w:rFonts w:eastAsia="Times New Roman" w:cs="Arial"/>
          <w:sz w:val="20"/>
          <w:szCs w:val="20"/>
          <w:lang w:eastAsia="en-GB"/>
        </w:rPr>
      </w:pPr>
      <w:r w:rsidRPr="00F46DC9">
        <w:rPr>
          <w:rFonts w:eastAsia="Times New Roman" w:cs="Arial"/>
          <w:sz w:val="20"/>
          <w:szCs w:val="20"/>
          <w:lang w:eastAsia="en-GB"/>
        </w:rPr>
        <w:t>Once the retention period has elapsed, we will ensure that any Disclosure information is immediately suitably destroyed by secure means, i.e. by shredding, pulping or burning</w:t>
      </w:r>
      <w:r w:rsidR="7BC4AD7F" w:rsidRPr="44C289A3">
        <w:rPr>
          <w:rFonts w:eastAsia="Times New Roman" w:cs="Arial"/>
          <w:sz w:val="20"/>
          <w:szCs w:val="20"/>
          <w:lang w:eastAsia="en-GB"/>
        </w:rPr>
        <w:t xml:space="preserve"> or deleting</w:t>
      </w:r>
      <w:r w:rsidRPr="00F46DC9">
        <w:rPr>
          <w:rFonts w:eastAsia="Times New Roman" w:cs="Arial"/>
          <w:sz w:val="20"/>
          <w:szCs w:val="20"/>
          <w:lang w:eastAsia="en-GB"/>
        </w:rPr>
        <w:t>. While awaiting destruction, Disclosure information will not be kept in any insecure receptacle. We will not keep any photocopy or other image of the Disclosure or any copy or representation of the contents of a Disclosure. However, we will keep a record of the date of issue of a Disclosure, the name of the subject, the type of Disclosure requested, the position for which the Disclosure was requested, the unique reference number of the Disclosure and the details of the recruitment decision taken.</w:t>
      </w:r>
    </w:p>
    <w:p w14:paraId="5F7CFFA4" w14:textId="77777777" w:rsidR="00DD2993" w:rsidRPr="00F46DC9" w:rsidRDefault="00DD2993" w:rsidP="00DD2993">
      <w:pPr>
        <w:jc w:val="both"/>
        <w:rPr>
          <w:rFonts w:eastAsia="Times New Roman" w:cs="Arial"/>
          <w:bCs/>
          <w:sz w:val="20"/>
          <w:szCs w:val="20"/>
          <w:lang w:eastAsia="en-GB"/>
        </w:rPr>
      </w:pPr>
    </w:p>
    <w:p w14:paraId="59682D30" w14:textId="77777777" w:rsidR="00DD2993" w:rsidRPr="00F46DC9" w:rsidRDefault="00DD2993" w:rsidP="009F578C">
      <w:pPr>
        <w:pStyle w:val="Heading2"/>
        <w:numPr>
          <w:ilvl w:val="0"/>
          <w:numId w:val="0"/>
        </w:numPr>
        <w:rPr>
          <w:sz w:val="20"/>
          <w:szCs w:val="20"/>
        </w:rPr>
      </w:pPr>
      <w:r w:rsidRPr="00F46DC9">
        <w:rPr>
          <w:sz w:val="20"/>
          <w:szCs w:val="20"/>
          <w:u w:val="single"/>
        </w:rPr>
        <w:br w:type="page"/>
      </w:r>
      <w:bookmarkStart w:id="100" w:name="_Toc79653454"/>
      <w:bookmarkStart w:id="101" w:name="_Toc156806764"/>
      <w:bookmarkStart w:id="102" w:name="_Toc163651702"/>
      <w:r w:rsidRPr="00F46DC9">
        <w:rPr>
          <w:sz w:val="20"/>
          <w:szCs w:val="20"/>
        </w:rPr>
        <w:lastRenderedPageBreak/>
        <w:t>APPENDIX 3: Policy Statement – Recruitment of Ex-Offenders</w:t>
      </w:r>
      <w:bookmarkEnd w:id="100"/>
      <w:bookmarkEnd w:id="101"/>
      <w:bookmarkEnd w:id="102"/>
    </w:p>
    <w:p w14:paraId="0C9A78E3" w14:textId="77777777" w:rsidR="00DD2993" w:rsidRPr="00F46DC9" w:rsidRDefault="00DD2993" w:rsidP="00DD2993">
      <w:pPr>
        <w:tabs>
          <w:tab w:val="left" w:pos="540"/>
        </w:tabs>
        <w:jc w:val="both"/>
        <w:rPr>
          <w:rFonts w:eastAsia="Times New Roman" w:cs="Arial"/>
          <w:color w:val="000000"/>
          <w:sz w:val="20"/>
          <w:szCs w:val="20"/>
          <w:lang w:eastAsia="en-GB"/>
        </w:rPr>
      </w:pPr>
    </w:p>
    <w:p w14:paraId="1D1C45E7"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1. </w:t>
      </w:r>
      <w:r w:rsidRPr="00F46DC9">
        <w:rPr>
          <w:rFonts w:eastAsia="Times New Roman"/>
          <w:sz w:val="20"/>
          <w:szCs w:val="20"/>
          <w:highlight w:val="lightGray"/>
          <w:lang w:eastAsia="en-GB"/>
        </w:rPr>
        <w:t>[Name of School/Business Unit]</w:t>
      </w:r>
      <w:r w:rsidRPr="00F46DC9">
        <w:rPr>
          <w:rFonts w:eastAsia="Times New Roman"/>
          <w:sz w:val="20"/>
          <w:szCs w:val="20"/>
          <w:lang w:eastAsia="en-GB"/>
        </w:rPr>
        <w:t xml:space="preserve"> </w:t>
      </w:r>
      <w:r w:rsidRPr="00F46DC9">
        <w:rPr>
          <w:rFonts w:eastAsia="Times New Roman" w:cs="Arial"/>
          <w:color w:val="000000"/>
          <w:sz w:val="20"/>
          <w:szCs w:val="20"/>
          <w:lang w:eastAsia="en-GB"/>
        </w:rPr>
        <w:t>complies fully with the DBS Code of Practice and undertakes to treat all candidates for positions fairly. It undertakes not to discriminate unfairly against any subject of a Disclosure on the basis of conviction or other information revealed.</w:t>
      </w:r>
    </w:p>
    <w:p w14:paraId="60B2738D" w14:textId="77777777" w:rsidR="00DD2993" w:rsidRPr="00F46DC9" w:rsidRDefault="00DD2993" w:rsidP="00DD2993">
      <w:pPr>
        <w:tabs>
          <w:tab w:val="left" w:pos="0"/>
        </w:tabs>
        <w:jc w:val="both"/>
        <w:rPr>
          <w:rFonts w:eastAsia="Times New Roman" w:cs="Arial"/>
          <w:color w:val="000000"/>
          <w:sz w:val="20"/>
          <w:szCs w:val="20"/>
          <w:lang w:eastAsia="en-GB"/>
        </w:rPr>
      </w:pPr>
    </w:p>
    <w:p w14:paraId="3907D0C0"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2. </w:t>
      </w:r>
      <w:r w:rsidRPr="00F46DC9">
        <w:rPr>
          <w:rFonts w:eastAsia="Times New Roman"/>
          <w:sz w:val="20"/>
          <w:szCs w:val="20"/>
          <w:highlight w:val="lightGray"/>
          <w:lang w:eastAsia="en-GB"/>
        </w:rPr>
        <w:t>[Name of School/Business Unit]</w:t>
      </w:r>
      <w:r w:rsidRPr="00F46DC9">
        <w:rPr>
          <w:rFonts w:eastAsia="Times New Roman"/>
          <w:sz w:val="20"/>
          <w:szCs w:val="20"/>
          <w:lang w:eastAsia="en-GB"/>
        </w:rPr>
        <w:t xml:space="preserve"> </w:t>
      </w:r>
      <w:r w:rsidRPr="00F46DC9">
        <w:rPr>
          <w:rFonts w:eastAsia="Times New Roman" w:cs="Arial"/>
          <w:color w:val="000000"/>
          <w:sz w:val="20"/>
          <w:szCs w:val="20"/>
          <w:lang w:eastAsia="en-GB"/>
        </w:rPr>
        <w:t xml:space="preserve">is committed to the fair treatment of its staff, potential staff or users of its services, regardless of race, sex, religion or belief, sexual orientation, gender re-assignment, pregnancy and maternity, responsibilities for dependants, marriage and civil partnership, age, disability or offending background. </w:t>
      </w:r>
    </w:p>
    <w:p w14:paraId="7BE01822" w14:textId="77777777" w:rsidR="00DD2993" w:rsidRPr="00F46DC9" w:rsidRDefault="00DD2993" w:rsidP="00DD2993">
      <w:pPr>
        <w:tabs>
          <w:tab w:val="left" w:pos="0"/>
        </w:tabs>
        <w:jc w:val="both"/>
        <w:rPr>
          <w:rFonts w:eastAsia="Times New Roman" w:cs="Arial"/>
          <w:color w:val="000000"/>
          <w:sz w:val="20"/>
          <w:szCs w:val="20"/>
          <w:lang w:eastAsia="en-GB"/>
        </w:rPr>
      </w:pPr>
    </w:p>
    <w:p w14:paraId="5F0ACE01"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3. This policy on the recruitment of ex-offenders will be made available to all Disclosure applicants at the outset of the recruitment process. </w:t>
      </w:r>
    </w:p>
    <w:p w14:paraId="3C8DEDBB" w14:textId="77777777" w:rsidR="00DD2993" w:rsidRPr="00F46DC9" w:rsidRDefault="00DD2993" w:rsidP="00DD2993">
      <w:pPr>
        <w:tabs>
          <w:tab w:val="left" w:pos="0"/>
        </w:tabs>
        <w:jc w:val="both"/>
        <w:rPr>
          <w:rFonts w:eastAsia="Times New Roman" w:cs="Arial"/>
          <w:color w:val="000000"/>
          <w:sz w:val="20"/>
          <w:szCs w:val="20"/>
          <w:lang w:eastAsia="en-GB"/>
        </w:rPr>
      </w:pPr>
    </w:p>
    <w:p w14:paraId="2BE5F1F5"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4. 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14:paraId="2F80015F" w14:textId="77777777" w:rsidR="00DD2993" w:rsidRPr="00F46DC9" w:rsidRDefault="00DD2993" w:rsidP="00DD2993">
      <w:pPr>
        <w:tabs>
          <w:tab w:val="left" w:pos="0"/>
        </w:tabs>
        <w:jc w:val="both"/>
        <w:rPr>
          <w:rFonts w:eastAsia="Times New Roman" w:cs="Arial"/>
          <w:color w:val="000000"/>
          <w:sz w:val="20"/>
          <w:szCs w:val="20"/>
          <w:lang w:eastAsia="en-GB"/>
        </w:rPr>
      </w:pPr>
    </w:p>
    <w:p w14:paraId="5CC16A48"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5. Application forms, job adverts and recruitment briefs will contain a statement that a Disclosure will be requested in the event of the individual being offered the position. </w:t>
      </w:r>
    </w:p>
    <w:p w14:paraId="03174505" w14:textId="77777777" w:rsidR="00DD2993" w:rsidRPr="00F46DC9" w:rsidRDefault="00DD2993" w:rsidP="00DD2993">
      <w:pPr>
        <w:tabs>
          <w:tab w:val="left" w:pos="0"/>
        </w:tabs>
        <w:jc w:val="both"/>
        <w:rPr>
          <w:rFonts w:eastAsia="Times New Roman" w:cs="Arial"/>
          <w:color w:val="000000"/>
          <w:sz w:val="20"/>
          <w:szCs w:val="20"/>
          <w:lang w:eastAsia="en-GB"/>
        </w:rPr>
      </w:pPr>
    </w:p>
    <w:p w14:paraId="2EBF83C5"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6. Where a Disclosure is to form part of the recruitment process, we encourage all candidates called for interview to provide details of their unspent convictions at an early stage in the application process. </w:t>
      </w:r>
    </w:p>
    <w:p w14:paraId="042EE3D4" w14:textId="77777777" w:rsidR="00DD2993" w:rsidRPr="00F46DC9" w:rsidRDefault="00DD2993" w:rsidP="00DD2993">
      <w:pPr>
        <w:tabs>
          <w:tab w:val="left" w:pos="0"/>
        </w:tabs>
        <w:jc w:val="both"/>
        <w:rPr>
          <w:rFonts w:eastAsia="Times New Roman" w:cs="Arial"/>
          <w:color w:val="000000"/>
          <w:sz w:val="20"/>
          <w:szCs w:val="20"/>
          <w:lang w:eastAsia="en-GB"/>
        </w:rPr>
      </w:pPr>
    </w:p>
    <w:p w14:paraId="15E6FC88"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7. Unless the nature of the position allows </w:t>
      </w:r>
      <w:r w:rsidRPr="00F46DC9">
        <w:rPr>
          <w:rFonts w:eastAsia="Times New Roman"/>
          <w:sz w:val="20"/>
          <w:szCs w:val="20"/>
          <w:highlight w:val="lightGray"/>
          <w:lang w:eastAsia="en-GB"/>
        </w:rPr>
        <w:t>[Name of School/Business Unit]</w:t>
      </w:r>
      <w:r w:rsidRPr="00F46DC9">
        <w:rPr>
          <w:rFonts w:eastAsia="Times New Roman"/>
          <w:sz w:val="20"/>
          <w:szCs w:val="20"/>
          <w:lang w:eastAsia="en-GB"/>
        </w:rPr>
        <w:t xml:space="preserve"> </w:t>
      </w:r>
      <w:r w:rsidRPr="00F46DC9">
        <w:rPr>
          <w:rFonts w:eastAsia="Times New Roman" w:cs="Arial"/>
          <w:color w:val="000000"/>
          <w:sz w:val="20"/>
          <w:szCs w:val="20"/>
          <w:lang w:eastAsia="en-GB"/>
        </w:rPr>
        <w:t xml:space="preserve">to ask questions about a candidate’s entire criminal record we only ask about “unspent” convictions and cautions as defined in the </w:t>
      </w:r>
      <w:r w:rsidRPr="00F46DC9">
        <w:rPr>
          <w:rFonts w:eastAsia="Times New Roman" w:cs="Arial"/>
          <w:color w:val="0B0C0C"/>
          <w:sz w:val="20"/>
          <w:szCs w:val="20"/>
          <w:shd w:val="clear" w:color="auto" w:fill="FFFFFF"/>
          <w:lang w:eastAsia="en-GB"/>
        </w:rPr>
        <w:t>Rehabilitation of Offenders Act 1974 (Exceptions) Order 1975 (Amendment) (England and Wales) Order 2020</w:t>
      </w:r>
      <w:r w:rsidRPr="00F46DC9">
        <w:rPr>
          <w:rFonts w:eastAsia="Times New Roman" w:cs="Arial"/>
          <w:color w:val="000000"/>
          <w:sz w:val="20"/>
          <w:szCs w:val="20"/>
          <w:lang w:eastAsia="en-GB"/>
        </w:rPr>
        <w:t xml:space="preserve">. </w:t>
      </w:r>
    </w:p>
    <w:p w14:paraId="5972AFF1" w14:textId="77777777" w:rsidR="00DD2993" w:rsidRPr="00F46DC9" w:rsidRDefault="00DD2993" w:rsidP="00DD2993">
      <w:pPr>
        <w:tabs>
          <w:tab w:val="left" w:pos="0"/>
        </w:tabs>
        <w:jc w:val="both"/>
        <w:rPr>
          <w:rFonts w:eastAsia="Times New Roman" w:cs="Arial"/>
          <w:color w:val="000000"/>
          <w:sz w:val="20"/>
          <w:szCs w:val="20"/>
          <w:lang w:eastAsia="en-GB"/>
        </w:rPr>
      </w:pPr>
    </w:p>
    <w:p w14:paraId="1FD495C8"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8. We ensure that all those in </w:t>
      </w:r>
      <w:r w:rsidRPr="00F46DC9">
        <w:rPr>
          <w:rFonts w:eastAsia="Times New Roman"/>
          <w:sz w:val="20"/>
          <w:szCs w:val="20"/>
          <w:highlight w:val="lightGray"/>
          <w:lang w:eastAsia="en-GB"/>
        </w:rPr>
        <w:t>[Name of School/Business Unit]</w:t>
      </w:r>
      <w:r w:rsidRPr="00F46DC9">
        <w:rPr>
          <w:rFonts w:eastAsia="Times New Roman"/>
          <w:sz w:val="20"/>
          <w:szCs w:val="20"/>
          <w:lang w:eastAsia="en-GB"/>
        </w:rPr>
        <w:t xml:space="preserve"> </w:t>
      </w:r>
      <w:r w:rsidRPr="00F46DC9">
        <w:rPr>
          <w:rFonts w:eastAsia="Times New Roman" w:cs="Arial"/>
          <w:color w:val="000000"/>
          <w:sz w:val="20"/>
          <w:szCs w:val="20"/>
          <w:lang w:eastAsia="en-GB"/>
        </w:rPr>
        <w:t xml:space="preserve">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w:t>
      </w:r>
    </w:p>
    <w:p w14:paraId="3982DC58" w14:textId="77777777" w:rsidR="00DD2993" w:rsidRPr="00F46DC9" w:rsidRDefault="00DD2993" w:rsidP="00DD2993">
      <w:pPr>
        <w:tabs>
          <w:tab w:val="left" w:pos="0"/>
        </w:tabs>
        <w:jc w:val="both"/>
        <w:rPr>
          <w:rFonts w:eastAsia="Times New Roman" w:cs="Arial"/>
          <w:color w:val="000000"/>
          <w:sz w:val="20"/>
          <w:szCs w:val="20"/>
          <w:lang w:eastAsia="en-GB"/>
        </w:rPr>
      </w:pPr>
    </w:p>
    <w:p w14:paraId="6C4BE8C5"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9. 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372DAE60" w14:textId="77777777" w:rsidR="00DD2993" w:rsidRPr="00F46DC9" w:rsidRDefault="00DD2993" w:rsidP="00DD2993">
      <w:pPr>
        <w:tabs>
          <w:tab w:val="left" w:pos="0"/>
        </w:tabs>
        <w:jc w:val="both"/>
        <w:rPr>
          <w:rFonts w:eastAsia="Times New Roman" w:cs="Arial"/>
          <w:color w:val="000000"/>
          <w:sz w:val="20"/>
          <w:szCs w:val="20"/>
          <w:lang w:eastAsia="en-GB"/>
        </w:rPr>
      </w:pPr>
    </w:p>
    <w:p w14:paraId="6E87666C"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10. We make every subject of a DBS Disclosure aware of the existence of the DBS Code of Practice and make a copy available on request. </w:t>
      </w:r>
    </w:p>
    <w:p w14:paraId="5B713D5C" w14:textId="77777777" w:rsidR="00DD2993" w:rsidRPr="00F46DC9" w:rsidRDefault="00DD2993" w:rsidP="00DD2993">
      <w:pPr>
        <w:tabs>
          <w:tab w:val="left" w:pos="0"/>
        </w:tabs>
        <w:jc w:val="both"/>
        <w:rPr>
          <w:rFonts w:eastAsia="Times New Roman" w:cs="Arial"/>
          <w:color w:val="000000"/>
          <w:sz w:val="20"/>
          <w:szCs w:val="20"/>
          <w:lang w:eastAsia="en-GB"/>
        </w:rPr>
      </w:pPr>
    </w:p>
    <w:p w14:paraId="224BE3A4" w14:textId="77777777" w:rsidR="00DD2993" w:rsidRPr="00F46DC9" w:rsidRDefault="00DD2993" w:rsidP="00DD2993">
      <w:pPr>
        <w:tabs>
          <w:tab w:val="left" w:pos="0"/>
        </w:tabs>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11. We undertake to discuss any matter revealed in a Disclosure with the person seeking the position before withdrawing a conditional offer of employment. </w:t>
      </w:r>
    </w:p>
    <w:p w14:paraId="5468CFA9" w14:textId="77777777" w:rsidR="00DD2993" w:rsidRPr="00F46DC9" w:rsidRDefault="00DD2993" w:rsidP="00DD2993">
      <w:pPr>
        <w:tabs>
          <w:tab w:val="left" w:pos="0"/>
        </w:tabs>
        <w:jc w:val="both"/>
        <w:rPr>
          <w:rFonts w:eastAsia="Times New Roman" w:cs="Arial"/>
          <w:color w:val="000000"/>
          <w:sz w:val="20"/>
          <w:szCs w:val="20"/>
          <w:lang w:eastAsia="en-GB"/>
        </w:rPr>
      </w:pPr>
    </w:p>
    <w:p w14:paraId="53F3725E" w14:textId="77777777" w:rsidR="00DD2993" w:rsidRPr="00F46DC9" w:rsidRDefault="00DD2993" w:rsidP="00DD2993">
      <w:pPr>
        <w:jc w:val="both"/>
        <w:rPr>
          <w:rFonts w:eastAsia="Times New Roman" w:cs="Arial"/>
          <w:color w:val="000000"/>
          <w:sz w:val="20"/>
          <w:szCs w:val="20"/>
          <w:lang w:eastAsia="en-GB"/>
        </w:rPr>
      </w:pPr>
      <w:r w:rsidRPr="00F46DC9">
        <w:rPr>
          <w:rFonts w:eastAsia="Times New Roman" w:cs="Arial"/>
          <w:color w:val="000000"/>
          <w:sz w:val="20"/>
          <w:szCs w:val="20"/>
          <w:lang w:eastAsia="en-GB"/>
        </w:rPr>
        <w:t xml:space="preserve">12. </w:t>
      </w:r>
      <w:r w:rsidRPr="00F46DC9">
        <w:rPr>
          <w:rFonts w:eastAsia="Times New Roman" w:cs="Arial"/>
          <w:bCs/>
          <w:color w:val="000000"/>
          <w:sz w:val="20"/>
          <w:szCs w:val="20"/>
          <w:lang w:eastAsia="en-GB"/>
        </w:rPr>
        <w:t>Having a criminal record is not necessarily a bar to working with us</w:t>
      </w:r>
      <w:r w:rsidRPr="00F46DC9">
        <w:rPr>
          <w:rFonts w:eastAsia="Times New Roman" w:cs="Arial"/>
          <w:color w:val="000000"/>
          <w:sz w:val="20"/>
          <w:szCs w:val="20"/>
          <w:lang w:eastAsia="en-GB"/>
        </w:rPr>
        <w:t>. This will depend on the nature of the position and the circumstances and background of the offences</w:t>
      </w:r>
    </w:p>
    <w:p w14:paraId="3D77502C" w14:textId="77777777" w:rsidR="00DD2993" w:rsidRPr="00F46DC9" w:rsidRDefault="00DD2993" w:rsidP="00A46D19">
      <w:pPr>
        <w:pStyle w:val="Heading2"/>
        <w:numPr>
          <w:ilvl w:val="0"/>
          <w:numId w:val="0"/>
        </w:numPr>
        <w:rPr>
          <w:sz w:val="20"/>
          <w:szCs w:val="20"/>
        </w:rPr>
      </w:pPr>
      <w:r w:rsidRPr="44C289A3">
        <w:rPr>
          <w:sz w:val="20"/>
          <w:szCs w:val="20"/>
        </w:rPr>
        <w:br w:type="page"/>
      </w:r>
      <w:bookmarkStart w:id="103" w:name="_Toc163651703"/>
      <w:r w:rsidRPr="00F46DC9">
        <w:rPr>
          <w:sz w:val="20"/>
          <w:szCs w:val="20"/>
        </w:rPr>
        <w:lastRenderedPageBreak/>
        <w:t>APPENDIX 4: WeST Self-disclosure form</w:t>
      </w:r>
      <w:bookmarkEnd w:id="103"/>
    </w:p>
    <w:p w14:paraId="254B8187" w14:textId="77777777" w:rsidR="00DD2993" w:rsidRPr="00410887" w:rsidRDefault="00DD2993" w:rsidP="00DD2993">
      <w:pPr>
        <w:ind w:left="567" w:right="401"/>
        <w:rPr>
          <w:rFonts w:ascii="Albertus Medium" w:eastAsia="Times New Roman" w:hAnsi="Albertus Medium"/>
          <w:sz w:val="20"/>
          <w:szCs w:val="20"/>
          <w:lang w:eastAsia="en-GB"/>
        </w:rPr>
      </w:pPr>
    </w:p>
    <w:p w14:paraId="5CB4CDD7" w14:textId="77777777" w:rsidR="00DD2993" w:rsidRPr="00F46DC9" w:rsidRDefault="00DD2993" w:rsidP="00A46D19">
      <w:pPr>
        <w:ind w:right="401"/>
        <w:rPr>
          <w:rFonts w:cs="Calibri"/>
          <w:sz w:val="20"/>
          <w:szCs w:val="20"/>
          <w:lang w:eastAsia="en-GB"/>
        </w:rPr>
      </w:pPr>
      <w:r w:rsidRPr="00F46DC9">
        <w:rPr>
          <w:rFonts w:cs="Calibri"/>
          <w:sz w:val="20"/>
          <w:szCs w:val="20"/>
          <w:lang w:eastAsia="en-GB"/>
        </w:rPr>
        <w:t xml:space="preserve">Congratulations on being shortlisted. Please return this disclosure to the school/college/business unit </w:t>
      </w:r>
      <w:r w:rsidRPr="00F46DC9">
        <w:rPr>
          <w:rFonts w:cs="Calibri"/>
          <w:b/>
          <w:sz w:val="20"/>
          <w:szCs w:val="20"/>
          <w:lang w:eastAsia="en-GB"/>
        </w:rPr>
        <w:t>as detailed in the invite to interview letter</w:t>
      </w:r>
      <w:r w:rsidRPr="00F46DC9">
        <w:rPr>
          <w:rFonts w:cs="Calibri"/>
          <w:sz w:val="20"/>
          <w:szCs w:val="20"/>
          <w:lang w:eastAsia="en-GB"/>
        </w:rPr>
        <w:t xml:space="preserve">. If we have not received this, we reserve the right to withdraw the offer of interview. </w:t>
      </w:r>
    </w:p>
    <w:p w14:paraId="1F499AFB" w14:textId="77777777" w:rsidR="00DD2993" w:rsidRPr="00F46DC9" w:rsidRDefault="00DD2993" w:rsidP="00A46D19">
      <w:pPr>
        <w:ind w:right="401"/>
        <w:rPr>
          <w:rFonts w:cs="Calibri"/>
          <w:sz w:val="20"/>
          <w:szCs w:val="20"/>
          <w:lang w:eastAsia="en-GB"/>
        </w:rPr>
      </w:pPr>
    </w:p>
    <w:tbl>
      <w:tblPr>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1"/>
        <w:gridCol w:w="3996"/>
      </w:tblGrid>
      <w:tr w:rsidR="00DD2993" w:rsidRPr="00410887" w14:paraId="53FA253B" w14:textId="77777777" w:rsidTr="00A46D19">
        <w:trPr>
          <w:trHeight w:val="593"/>
        </w:trPr>
        <w:tc>
          <w:tcPr>
            <w:tcW w:w="5781" w:type="dxa"/>
            <w:tcBorders>
              <w:top w:val="single" w:sz="4" w:space="0" w:color="000000"/>
              <w:left w:val="single" w:sz="4" w:space="0" w:color="000000"/>
              <w:bottom w:val="single" w:sz="4" w:space="0" w:color="000000"/>
              <w:right w:val="single" w:sz="4" w:space="0" w:color="000000"/>
            </w:tcBorders>
          </w:tcPr>
          <w:p w14:paraId="65CB5BE8" w14:textId="77777777" w:rsidR="00DD2993" w:rsidRPr="00F46DC9" w:rsidRDefault="00DD2993" w:rsidP="00A46D19">
            <w:pPr>
              <w:spacing w:line="276" w:lineRule="auto"/>
              <w:ind w:right="401"/>
              <w:rPr>
                <w:rFonts w:cs="Calibri"/>
                <w:sz w:val="20"/>
                <w:szCs w:val="20"/>
              </w:rPr>
            </w:pPr>
            <w:r w:rsidRPr="00F46DC9">
              <w:rPr>
                <w:rFonts w:cs="Calibri"/>
                <w:sz w:val="20"/>
                <w:szCs w:val="20"/>
              </w:rPr>
              <w:t>POST APPLIED FOR:</w:t>
            </w:r>
          </w:p>
          <w:p w14:paraId="4591D37C" w14:textId="77777777" w:rsidR="00DD2993" w:rsidRPr="00F46DC9" w:rsidRDefault="00DD2993" w:rsidP="00A46D19">
            <w:pPr>
              <w:spacing w:line="276" w:lineRule="auto"/>
              <w:ind w:right="401"/>
              <w:rPr>
                <w:rFonts w:cs="Calibri"/>
                <w:sz w:val="20"/>
                <w:szCs w:val="20"/>
              </w:rPr>
            </w:pPr>
          </w:p>
        </w:tc>
        <w:tc>
          <w:tcPr>
            <w:tcW w:w="3996" w:type="dxa"/>
            <w:tcBorders>
              <w:top w:val="single" w:sz="4" w:space="0" w:color="000000"/>
              <w:left w:val="single" w:sz="4" w:space="0" w:color="000000"/>
              <w:bottom w:val="single" w:sz="4" w:space="0" w:color="000000"/>
              <w:right w:val="single" w:sz="4" w:space="0" w:color="000000"/>
            </w:tcBorders>
            <w:hideMark/>
          </w:tcPr>
          <w:p w14:paraId="066B0DB9" w14:textId="77777777" w:rsidR="00DD2993" w:rsidRPr="00F46DC9" w:rsidRDefault="00DD2993" w:rsidP="00A46D19">
            <w:pPr>
              <w:spacing w:line="276" w:lineRule="auto"/>
              <w:ind w:right="401"/>
              <w:rPr>
                <w:rFonts w:cs="Calibri"/>
                <w:sz w:val="20"/>
                <w:szCs w:val="20"/>
              </w:rPr>
            </w:pPr>
            <w:r w:rsidRPr="00F46DC9">
              <w:rPr>
                <w:rFonts w:cs="Calibri"/>
                <w:sz w:val="20"/>
                <w:szCs w:val="20"/>
              </w:rPr>
              <w:t>Date:</w:t>
            </w:r>
          </w:p>
        </w:tc>
      </w:tr>
    </w:tbl>
    <w:p w14:paraId="3E733D06" w14:textId="77777777" w:rsidR="00DD2993" w:rsidRPr="00F46DC9" w:rsidRDefault="00DD2993" w:rsidP="00A46D19">
      <w:pPr>
        <w:ind w:right="401"/>
        <w:rPr>
          <w:rFonts w:cs="Calibri"/>
          <w:sz w:val="20"/>
          <w:szCs w:val="20"/>
          <w:lang w:eastAsia="en-GB"/>
        </w:rPr>
      </w:pPr>
    </w:p>
    <w:tbl>
      <w:tblPr>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4"/>
        <w:gridCol w:w="1858"/>
        <w:gridCol w:w="1258"/>
        <w:gridCol w:w="1001"/>
        <w:gridCol w:w="2996"/>
      </w:tblGrid>
      <w:tr w:rsidR="00DD2993" w:rsidRPr="00410887" w14:paraId="2929CA94" w14:textId="77777777" w:rsidTr="00A46D19">
        <w:trPr>
          <w:trHeight w:val="633"/>
        </w:trPr>
        <w:tc>
          <w:tcPr>
            <w:tcW w:w="4522" w:type="dxa"/>
            <w:gridSpan w:val="2"/>
            <w:tcBorders>
              <w:top w:val="single" w:sz="4" w:space="0" w:color="000000"/>
              <w:left w:val="single" w:sz="4" w:space="0" w:color="000000"/>
              <w:bottom w:val="single" w:sz="4" w:space="0" w:color="000000"/>
              <w:right w:val="single" w:sz="4" w:space="0" w:color="000000"/>
            </w:tcBorders>
          </w:tcPr>
          <w:p w14:paraId="65F8DAEE" w14:textId="77777777" w:rsidR="00DD2993" w:rsidRPr="00F46DC9" w:rsidRDefault="00DD2993" w:rsidP="00A46D19">
            <w:pPr>
              <w:spacing w:line="276" w:lineRule="auto"/>
              <w:ind w:right="401"/>
              <w:rPr>
                <w:rFonts w:cs="Calibri"/>
                <w:sz w:val="20"/>
                <w:szCs w:val="20"/>
              </w:rPr>
            </w:pPr>
            <w:r w:rsidRPr="00F46DC9">
              <w:rPr>
                <w:rFonts w:cs="Calibri"/>
                <w:sz w:val="20"/>
                <w:szCs w:val="20"/>
              </w:rPr>
              <w:t>Surname:</w:t>
            </w:r>
          </w:p>
          <w:p w14:paraId="16F3CECE" w14:textId="77777777" w:rsidR="00DD2993" w:rsidRPr="00F46DC9" w:rsidRDefault="00DD2993" w:rsidP="00A46D19">
            <w:pPr>
              <w:spacing w:line="276" w:lineRule="auto"/>
              <w:ind w:right="401"/>
              <w:rPr>
                <w:rFonts w:cs="Calibri"/>
                <w:sz w:val="20"/>
                <w:szCs w:val="20"/>
              </w:rPr>
            </w:pPr>
          </w:p>
        </w:tc>
        <w:tc>
          <w:tcPr>
            <w:tcW w:w="5255" w:type="dxa"/>
            <w:gridSpan w:val="3"/>
            <w:tcBorders>
              <w:top w:val="single" w:sz="4" w:space="0" w:color="000000"/>
              <w:left w:val="single" w:sz="4" w:space="0" w:color="000000"/>
              <w:bottom w:val="single" w:sz="4" w:space="0" w:color="000000"/>
              <w:right w:val="single" w:sz="4" w:space="0" w:color="000000"/>
            </w:tcBorders>
            <w:hideMark/>
          </w:tcPr>
          <w:p w14:paraId="22516F5B" w14:textId="77777777" w:rsidR="00DD2993" w:rsidRPr="00F46DC9" w:rsidRDefault="00DD2993" w:rsidP="00A46D19">
            <w:pPr>
              <w:spacing w:line="276" w:lineRule="auto"/>
              <w:ind w:right="401"/>
              <w:rPr>
                <w:rFonts w:cs="Calibri"/>
                <w:sz w:val="20"/>
                <w:szCs w:val="20"/>
              </w:rPr>
            </w:pPr>
            <w:r w:rsidRPr="00F46DC9">
              <w:rPr>
                <w:rFonts w:cs="Calibri"/>
                <w:sz w:val="20"/>
                <w:szCs w:val="20"/>
              </w:rPr>
              <w:t>Previous name(s) (if any):</w:t>
            </w:r>
          </w:p>
        </w:tc>
      </w:tr>
      <w:tr w:rsidR="00DD2993" w:rsidRPr="00410887" w14:paraId="3740D846" w14:textId="77777777" w:rsidTr="00A46D19">
        <w:trPr>
          <w:trHeight w:val="679"/>
        </w:trPr>
        <w:tc>
          <w:tcPr>
            <w:tcW w:w="4522" w:type="dxa"/>
            <w:gridSpan w:val="2"/>
            <w:tcBorders>
              <w:top w:val="single" w:sz="4" w:space="0" w:color="000000"/>
              <w:left w:val="single" w:sz="4" w:space="0" w:color="000000"/>
              <w:bottom w:val="single" w:sz="4" w:space="0" w:color="000000"/>
              <w:right w:val="single" w:sz="4" w:space="0" w:color="000000"/>
            </w:tcBorders>
            <w:hideMark/>
          </w:tcPr>
          <w:p w14:paraId="434D6569" w14:textId="77777777" w:rsidR="00DD2993" w:rsidRPr="00F46DC9" w:rsidRDefault="00DD2993" w:rsidP="00A46D19">
            <w:pPr>
              <w:spacing w:line="276" w:lineRule="auto"/>
              <w:ind w:right="401"/>
              <w:rPr>
                <w:rFonts w:cs="Calibri"/>
                <w:sz w:val="20"/>
                <w:szCs w:val="20"/>
              </w:rPr>
            </w:pPr>
            <w:r w:rsidRPr="00F46DC9">
              <w:rPr>
                <w:rFonts w:cs="Calibri"/>
                <w:sz w:val="20"/>
                <w:szCs w:val="20"/>
              </w:rPr>
              <w:t>Forename(s):</w:t>
            </w:r>
            <w:r w:rsidRPr="00F46DC9">
              <w:rPr>
                <w:rFonts w:cs="Calibri"/>
                <w:sz w:val="20"/>
                <w:szCs w:val="20"/>
              </w:rPr>
              <w:tab/>
            </w:r>
            <w:r w:rsidRPr="00F46DC9">
              <w:rPr>
                <w:rFonts w:cs="Calibri"/>
                <w:sz w:val="20"/>
                <w:szCs w:val="20"/>
              </w:rPr>
              <w:tab/>
            </w:r>
          </w:p>
        </w:tc>
        <w:tc>
          <w:tcPr>
            <w:tcW w:w="2259" w:type="dxa"/>
            <w:gridSpan w:val="2"/>
            <w:tcBorders>
              <w:top w:val="single" w:sz="4" w:space="0" w:color="000000"/>
              <w:left w:val="single" w:sz="4" w:space="0" w:color="000000"/>
              <w:bottom w:val="single" w:sz="4" w:space="0" w:color="000000"/>
              <w:right w:val="single" w:sz="4" w:space="0" w:color="000000"/>
            </w:tcBorders>
            <w:hideMark/>
          </w:tcPr>
          <w:p w14:paraId="0B38383A" w14:textId="77777777" w:rsidR="00DD2993" w:rsidRPr="00F46DC9" w:rsidRDefault="00DD2993" w:rsidP="00A46D19">
            <w:pPr>
              <w:spacing w:line="276" w:lineRule="auto"/>
              <w:ind w:right="401"/>
              <w:rPr>
                <w:rFonts w:cs="Calibri"/>
                <w:sz w:val="20"/>
                <w:szCs w:val="20"/>
              </w:rPr>
            </w:pPr>
            <w:r w:rsidRPr="00F46DC9">
              <w:rPr>
                <w:rFonts w:cs="Calibri"/>
                <w:sz w:val="20"/>
                <w:szCs w:val="20"/>
              </w:rPr>
              <w:t>Preferred title:</w:t>
            </w:r>
            <w:r w:rsidRPr="00F46DC9">
              <w:rPr>
                <w:rFonts w:cs="Calibri"/>
                <w:sz w:val="20"/>
                <w:szCs w:val="20"/>
              </w:rPr>
              <w:tab/>
            </w:r>
            <w:r w:rsidRPr="00F46DC9">
              <w:rPr>
                <w:rFonts w:cs="Calibri"/>
                <w:sz w:val="20"/>
                <w:szCs w:val="20"/>
              </w:rPr>
              <w:tab/>
            </w:r>
            <w:r w:rsidRPr="00F46DC9">
              <w:rPr>
                <w:rFonts w:cs="Calibri"/>
                <w:sz w:val="20"/>
                <w:szCs w:val="20"/>
              </w:rPr>
              <w:tab/>
            </w:r>
          </w:p>
        </w:tc>
        <w:tc>
          <w:tcPr>
            <w:tcW w:w="2996" w:type="dxa"/>
            <w:tcBorders>
              <w:top w:val="single" w:sz="4" w:space="0" w:color="000000"/>
              <w:left w:val="single" w:sz="4" w:space="0" w:color="000000"/>
              <w:bottom w:val="single" w:sz="4" w:space="0" w:color="000000"/>
              <w:right w:val="single" w:sz="4" w:space="0" w:color="000000"/>
            </w:tcBorders>
            <w:hideMark/>
          </w:tcPr>
          <w:p w14:paraId="06D1BCB3" w14:textId="77777777" w:rsidR="00DD2993" w:rsidRPr="00F46DC9" w:rsidRDefault="00DD2993" w:rsidP="00A46D19">
            <w:pPr>
              <w:spacing w:line="276" w:lineRule="auto"/>
              <w:ind w:right="401"/>
              <w:rPr>
                <w:rFonts w:cs="Calibri"/>
                <w:sz w:val="20"/>
                <w:szCs w:val="20"/>
              </w:rPr>
            </w:pPr>
            <w:r w:rsidRPr="00F46DC9">
              <w:rPr>
                <w:rFonts w:cs="Calibri"/>
                <w:sz w:val="20"/>
                <w:szCs w:val="20"/>
              </w:rPr>
              <w:t>Date of birth</w:t>
            </w:r>
          </w:p>
        </w:tc>
      </w:tr>
      <w:tr w:rsidR="00DD2993" w:rsidRPr="00410887" w14:paraId="77F2D86C" w14:textId="77777777" w:rsidTr="00A46D19">
        <w:trPr>
          <w:trHeight w:val="730"/>
        </w:trPr>
        <w:tc>
          <w:tcPr>
            <w:tcW w:w="2664" w:type="dxa"/>
            <w:tcBorders>
              <w:top w:val="single" w:sz="4" w:space="0" w:color="000000"/>
              <w:left w:val="single" w:sz="4" w:space="0" w:color="000000"/>
              <w:bottom w:val="single" w:sz="4" w:space="0" w:color="000000"/>
              <w:right w:val="single" w:sz="4" w:space="0" w:color="000000"/>
            </w:tcBorders>
            <w:hideMark/>
          </w:tcPr>
          <w:p w14:paraId="4DB5C694" w14:textId="77777777" w:rsidR="00DD2993" w:rsidRPr="00F46DC9" w:rsidRDefault="00DD2993" w:rsidP="00A46D19">
            <w:pPr>
              <w:spacing w:line="276" w:lineRule="auto"/>
              <w:ind w:right="401"/>
              <w:rPr>
                <w:rFonts w:cs="Calibri"/>
                <w:sz w:val="20"/>
                <w:szCs w:val="20"/>
              </w:rPr>
            </w:pPr>
            <w:r w:rsidRPr="00F46DC9">
              <w:rPr>
                <w:rFonts w:cs="Calibri"/>
                <w:sz w:val="20"/>
                <w:szCs w:val="20"/>
              </w:rPr>
              <w:t>National Insurance No:</w:t>
            </w:r>
          </w:p>
        </w:tc>
        <w:tc>
          <w:tcPr>
            <w:tcW w:w="3116" w:type="dxa"/>
            <w:gridSpan w:val="2"/>
            <w:tcBorders>
              <w:top w:val="single" w:sz="4" w:space="0" w:color="000000"/>
              <w:left w:val="single" w:sz="4" w:space="0" w:color="000000"/>
              <w:bottom w:val="single" w:sz="4" w:space="0" w:color="000000"/>
              <w:right w:val="single" w:sz="4" w:space="0" w:color="000000"/>
            </w:tcBorders>
            <w:hideMark/>
          </w:tcPr>
          <w:p w14:paraId="518FEABD" w14:textId="77777777" w:rsidR="00DD2993" w:rsidRPr="00F46DC9" w:rsidRDefault="00DD2993" w:rsidP="00A46D19">
            <w:pPr>
              <w:spacing w:line="276" w:lineRule="auto"/>
              <w:ind w:right="401"/>
              <w:rPr>
                <w:rFonts w:cs="Calibri"/>
                <w:sz w:val="20"/>
                <w:szCs w:val="20"/>
              </w:rPr>
            </w:pPr>
            <w:r w:rsidRPr="00F46DC9">
              <w:rPr>
                <w:rFonts w:cs="Calibri"/>
                <w:sz w:val="20"/>
                <w:szCs w:val="20"/>
              </w:rPr>
              <w:t>Teacher Ref. No (if applicable):</w:t>
            </w:r>
          </w:p>
        </w:tc>
        <w:tc>
          <w:tcPr>
            <w:tcW w:w="3997" w:type="dxa"/>
            <w:gridSpan w:val="2"/>
            <w:tcBorders>
              <w:top w:val="single" w:sz="4" w:space="0" w:color="000000"/>
              <w:left w:val="single" w:sz="4" w:space="0" w:color="000000"/>
              <w:bottom w:val="single" w:sz="4" w:space="0" w:color="000000"/>
              <w:right w:val="single" w:sz="4" w:space="0" w:color="000000"/>
            </w:tcBorders>
            <w:hideMark/>
          </w:tcPr>
          <w:p w14:paraId="192D3FBC" w14:textId="77777777" w:rsidR="00DD2993" w:rsidRPr="00F46DC9" w:rsidRDefault="00DD2993" w:rsidP="00A46D19">
            <w:pPr>
              <w:spacing w:line="276" w:lineRule="auto"/>
              <w:ind w:right="401"/>
              <w:rPr>
                <w:rFonts w:cs="Calibri"/>
                <w:sz w:val="20"/>
                <w:szCs w:val="20"/>
              </w:rPr>
            </w:pPr>
            <w:r w:rsidRPr="00F46DC9">
              <w:rPr>
                <w:rFonts w:cs="Calibri"/>
                <w:sz w:val="20"/>
                <w:szCs w:val="20"/>
              </w:rPr>
              <w:t>Date of recognition as qualified teacher, QTS (if applicable):</w:t>
            </w:r>
          </w:p>
        </w:tc>
      </w:tr>
    </w:tbl>
    <w:p w14:paraId="3A65B23A" w14:textId="77777777" w:rsidR="00DD2993" w:rsidRPr="00F46DC9" w:rsidRDefault="00DD2993" w:rsidP="00A46D19">
      <w:pPr>
        <w:ind w:right="401"/>
        <w:rPr>
          <w:rFonts w:cs="Calibri"/>
          <w:sz w:val="20"/>
          <w:szCs w:val="20"/>
          <w:lang w:eastAsia="en-GB"/>
        </w:rPr>
      </w:pPr>
    </w:p>
    <w:p w14:paraId="6A7332CF" w14:textId="77777777" w:rsidR="00DD2993" w:rsidRPr="00F46DC9" w:rsidRDefault="00DD2993" w:rsidP="00A46D19">
      <w:pPr>
        <w:spacing w:after="240"/>
        <w:ind w:right="401"/>
        <w:jc w:val="both"/>
        <w:rPr>
          <w:rFonts w:cs="Calibri"/>
          <w:b/>
          <w:i/>
          <w:sz w:val="20"/>
          <w:szCs w:val="20"/>
          <w:lang w:eastAsia="en-GB"/>
        </w:rPr>
      </w:pPr>
      <w:r w:rsidRPr="00F46DC9">
        <w:rPr>
          <w:rFonts w:cs="Calibri"/>
          <w:b/>
          <w:i/>
          <w:sz w:val="20"/>
          <w:szCs w:val="20"/>
          <w:lang w:eastAsia="en-GB"/>
        </w:rPr>
        <w:t xml:space="preserve">Westcountry Schools Trust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607123F0" w14:textId="77777777" w:rsidR="00DD2993" w:rsidRPr="00F46DC9" w:rsidRDefault="00DD2993" w:rsidP="00A46D19">
      <w:pPr>
        <w:spacing w:after="240"/>
        <w:ind w:right="401"/>
        <w:jc w:val="both"/>
        <w:rPr>
          <w:rFonts w:cs="Calibri"/>
          <w:sz w:val="20"/>
          <w:szCs w:val="20"/>
          <w:lang w:eastAsia="en-GB"/>
        </w:rPr>
      </w:pPr>
      <w:r w:rsidRPr="00F46DC9">
        <w:rPr>
          <w:rFonts w:cs="Calibri"/>
          <w:sz w:val="20"/>
          <w:szCs w:val="20"/>
          <w:lang w:eastAsia="en-GB"/>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6F7C87E0" w14:textId="77777777" w:rsidR="00DD2993" w:rsidRPr="00F46DC9" w:rsidRDefault="00DD2993" w:rsidP="00A46D19">
      <w:pPr>
        <w:spacing w:after="240"/>
        <w:ind w:right="401"/>
        <w:jc w:val="both"/>
        <w:rPr>
          <w:rFonts w:cs="Calibri"/>
          <w:sz w:val="20"/>
          <w:szCs w:val="20"/>
          <w:lang w:eastAsia="en-GB"/>
        </w:rPr>
      </w:pPr>
      <w:r w:rsidRPr="00F46DC9">
        <w:rPr>
          <w:rFonts w:cs="Calibri"/>
          <w:sz w:val="20"/>
          <w:szCs w:val="20"/>
          <w:lang w:eastAsia="en-GB"/>
        </w:rPr>
        <w:t xml:space="preserve">Please read the information </w:t>
      </w:r>
      <w:hyperlink r:id="rId22" w:history="1">
        <w:r w:rsidRPr="00F46DC9">
          <w:rPr>
            <w:rFonts w:cs="Calibri"/>
            <w:color w:val="0563C1"/>
            <w:sz w:val="20"/>
            <w:szCs w:val="20"/>
            <w:u w:val="single"/>
            <w:lang w:eastAsia="en-GB"/>
          </w:rPr>
          <w:t>here</w:t>
        </w:r>
      </w:hyperlink>
      <w:r w:rsidRPr="00F46DC9">
        <w:rPr>
          <w:rFonts w:cs="Calibri"/>
          <w:sz w:val="20"/>
          <w:szCs w:val="20"/>
          <w:lang w:eastAsia="en-GB"/>
        </w:rPr>
        <w:t xml:space="preserv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w:t>
      </w:r>
    </w:p>
    <w:p w14:paraId="1775867A" w14:textId="77777777" w:rsidR="00DD2993" w:rsidRPr="00F46DC9" w:rsidRDefault="00DD2993" w:rsidP="00A46D19">
      <w:pPr>
        <w:spacing w:after="240"/>
        <w:ind w:right="401"/>
        <w:rPr>
          <w:rFonts w:cs="Calibri"/>
          <w:sz w:val="20"/>
          <w:szCs w:val="20"/>
          <w:lang w:eastAsia="en-GB"/>
        </w:rPr>
      </w:pPr>
      <w:r w:rsidRPr="00F46DC9">
        <w:rPr>
          <w:rFonts w:cs="Calibri"/>
          <w:sz w:val="20"/>
          <w:szCs w:val="20"/>
          <w:lang w:eastAsia="en-GB"/>
        </w:rPr>
        <w:t xml:space="preserve">Nacro - </w:t>
      </w:r>
      <w:hyperlink r:id="rId23" w:history="1">
        <w:r w:rsidRPr="00F46DC9">
          <w:rPr>
            <w:rFonts w:cs="Calibri"/>
            <w:color w:val="0563C1"/>
            <w:sz w:val="20"/>
            <w:szCs w:val="20"/>
            <w:u w:val="single"/>
            <w:lang w:eastAsia="en-GB"/>
          </w:rPr>
          <w:t>https://www.nacro.org.uk/criminal-record-support-service/</w:t>
        </w:r>
      </w:hyperlink>
      <w:r w:rsidRPr="00F46DC9">
        <w:rPr>
          <w:rFonts w:cs="Calibri"/>
          <w:sz w:val="20"/>
          <w:szCs w:val="20"/>
          <w:lang w:eastAsia="en-GB"/>
        </w:rPr>
        <w:t xml:space="preserve"> or email </w:t>
      </w:r>
      <w:hyperlink r:id="rId24" w:history="1">
        <w:r w:rsidRPr="00F46DC9">
          <w:rPr>
            <w:rFonts w:cs="Calibri"/>
            <w:color w:val="0563C1"/>
            <w:sz w:val="20"/>
            <w:szCs w:val="20"/>
            <w:u w:val="single"/>
            <w:lang w:eastAsia="en-GB"/>
          </w:rPr>
          <w:t>helpline@nacro.org.uk</w:t>
        </w:r>
      </w:hyperlink>
      <w:r w:rsidRPr="00F46DC9">
        <w:rPr>
          <w:rFonts w:cs="Calibri"/>
          <w:sz w:val="20"/>
          <w:szCs w:val="20"/>
          <w:lang w:eastAsia="en-GB"/>
        </w:rPr>
        <w:t xml:space="preserve"> or phone 0300 123 1999  </w:t>
      </w:r>
    </w:p>
    <w:p w14:paraId="12B4B197" w14:textId="77777777" w:rsidR="00DD2993" w:rsidRPr="00F46DC9" w:rsidRDefault="00DD2993" w:rsidP="00A46D19">
      <w:pPr>
        <w:spacing w:after="240"/>
        <w:ind w:right="401"/>
        <w:jc w:val="both"/>
        <w:rPr>
          <w:rFonts w:cs="Calibri"/>
          <w:sz w:val="20"/>
          <w:szCs w:val="20"/>
          <w:lang w:eastAsia="en-GB"/>
        </w:rPr>
      </w:pPr>
      <w:r w:rsidRPr="00F46DC9">
        <w:rPr>
          <w:rFonts w:cs="Calibri"/>
          <w:sz w:val="20"/>
          <w:szCs w:val="20"/>
          <w:lang w:eastAsia="en-GB"/>
        </w:rPr>
        <w:t xml:space="preserve">Unlock – </w:t>
      </w:r>
      <w:hyperlink r:id="rId25" w:history="1">
        <w:r w:rsidRPr="00F46DC9">
          <w:rPr>
            <w:rFonts w:cs="Calibri"/>
            <w:color w:val="0563C1"/>
            <w:sz w:val="20"/>
            <w:szCs w:val="20"/>
            <w:u w:val="single"/>
            <w:lang w:eastAsia="en-GB"/>
          </w:rPr>
          <w:t>http://hub.unlock.org.uk/contact/</w:t>
        </w:r>
      </w:hyperlink>
      <w:r w:rsidRPr="00F46DC9">
        <w:rPr>
          <w:rFonts w:cs="Calibri"/>
          <w:sz w:val="20"/>
          <w:szCs w:val="20"/>
          <w:lang w:eastAsia="en-GB"/>
        </w:rPr>
        <w:t xml:space="preserve"> or phone 01634 247350  text 07824 113848 </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0"/>
      </w:tblGrid>
      <w:tr w:rsidR="00DD2993" w:rsidRPr="00410887" w14:paraId="5ED87EAC" w14:textId="77777777" w:rsidTr="00A46D19">
        <w:trPr>
          <w:trHeight w:val="525"/>
        </w:trPr>
        <w:tc>
          <w:tcPr>
            <w:tcW w:w="9210" w:type="dxa"/>
            <w:tcBorders>
              <w:top w:val="single" w:sz="4" w:space="0" w:color="000000"/>
              <w:left w:val="single" w:sz="4" w:space="0" w:color="000000"/>
              <w:bottom w:val="single" w:sz="4" w:space="0" w:color="000000"/>
              <w:right w:val="single" w:sz="4" w:space="0" w:color="000000"/>
            </w:tcBorders>
            <w:hideMark/>
          </w:tcPr>
          <w:p w14:paraId="390DBB55" w14:textId="77777777" w:rsidR="00DD2993" w:rsidRPr="00F46DC9" w:rsidRDefault="00DD2993" w:rsidP="000E7D4C">
            <w:pPr>
              <w:numPr>
                <w:ilvl w:val="0"/>
                <w:numId w:val="10"/>
              </w:numPr>
              <w:spacing w:after="240" w:line="276" w:lineRule="auto"/>
              <w:ind w:left="0"/>
              <w:jc w:val="both"/>
              <w:rPr>
                <w:rFonts w:cs="Calibri"/>
                <w:sz w:val="20"/>
                <w:szCs w:val="20"/>
              </w:rPr>
            </w:pPr>
            <w:r w:rsidRPr="00F46DC9">
              <w:rPr>
                <w:rFonts w:cs="Calibri"/>
                <w:sz w:val="20"/>
                <w:szCs w:val="20"/>
              </w:rPr>
              <w:t>Do you have any convictions or adult cautions that are unspent?  Yes / No</w:t>
            </w:r>
            <w:bookmarkStart w:id="104" w:name="_heading=h.gjdgxs"/>
            <w:bookmarkEnd w:id="104"/>
          </w:p>
        </w:tc>
      </w:tr>
      <w:tr w:rsidR="00DD2993" w:rsidRPr="00410887" w14:paraId="10D76D3C" w14:textId="77777777" w:rsidTr="00A46D19">
        <w:trPr>
          <w:trHeight w:val="367"/>
        </w:trPr>
        <w:tc>
          <w:tcPr>
            <w:tcW w:w="9210" w:type="dxa"/>
            <w:tcBorders>
              <w:top w:val="single" w:sz="4" w:space="0" w:color="000000"/>
              <w:left w:val="single" w:sz="4" w:space="0" w:color="000000"/>
              <w:bottom w:val="single" w:sz="4" w:space="0" w:color="000000"/>
              <w:right w:val="single" w:sz="4" w:space="0" w:color="000000"/>
            </w:tcBorders>
          </w:tcPr>
          <w:p w14:paraId="328081AC" w14:textId="77777777" w:rsidR="00DD2993" w:rsidRPr="00F46DC9" w:rsidRDefault="00DD2993" w:rsidP="00A46D19">
            <w:pPr>
              <w:spacing w:after="240" w:line="276" w:lineRule="auto"/>
              <w:jc w:val="both"/>
              <w:rPr>
                <w:rFonts w:cs="Calibri"/>
                <w:sz w:val="20"/>
                <w:szCs w:val="20"/>
              </w:rPr>
            </w:pPr>
            <w:r w:rsidRPr="00F46DC9">
              <w:rPr>
                <w:rFonts w:cs="Calibri"/>
                <w:sz w:val="20"/>
                <w:szCs w:val="20"/>
              </w:rPr>
              <w:t xml:space="preserve">If yes, please provide details here </w:t>
            </w:r>
          </w:p>
          <w:p w14:paraId="06FB80A0" w14:textId="77777777" w:rsidR="00DD2993" w:rsidRPr="00F46DC9" w:rsidRDefault="00DD2993" w:rsidP="00A46D19">
            <w:pPr>
              <w:spacing w:line="276" w:lineRule="auto"/>
              <w:rPr>
                <w:rFonts w:cs="Calibri"/>
                <w:sz w:val="20"/>
                <w:szCs w:val="20"/>
              </w:rPr>
            </w:pPr>
          </w:p>
          <w:p w14:paraId="79822521" w14:textId="77777777" w:rsidR="00DD2993" w:rsidRPr="00F46DC9" w:rsidRDefault="00DD2993" w:rsidP="00A46D19">
            <w:pPr>
              <w:spacing w:line="276" w:lineRule="auto"/>
              <w:rPr>
                <w:rFonts w:cs="Calibri"/>
                <w:sz w:val="20"/>
                <w:szCs w:val="20"/>
              </w:rPr>
            </w:pPr>
          </w:p>
        </w:tc>
      </w:tr>
      <w:tr w:rsidR="00DD2993" w:rsidRPr="00410887" w14:paraId="4299E891" w14:textId="77777777" w:rsidTr="00A46D19">
        <w:trPr>
          <w:trHeight w:val="525"/>
        </w:trPr>
        <w:tc>
          <w:tcPr>
            <w:tcW w:w="9210" w:type="dxa"/>
            <w:tcBorders>
              <w:top w:val="single" w:sz="4" w:space="0" w:color="000000"/>
              <w:left w:val="single" w:sz="4" w:space="0" w:color="000000"/>
              <w:bottom w:val="single" w:sz="4" w:space="0" w:color="000000"/>
              <w:right w:val="single" w:sz="4" w:space="0" w:color="000000"/>
            </w:tcBorders>
            <w:hideMark/>
          </w:tcPr>
          <w:p w14:paraId="33864F38" w14:textId="77777777" w:rsidR="00DD2993" w:rsidRPr="00F46DC9" w:rsidRDefault="00DD2993" w:rsidP="000E7D4C">
            <w:pPr>
              <w:numPr>
                <w:ilvl w:val="0"/>
                <w:numId w:val="10"/>
              </w:numPr>
              <w:spacing w:after="240" w:line="276" w:lineRule="auto"/>
              <w:ind w:left="0"/>
              <w:jc w:val="both"/>
              <w:rPr>
                <w:rFonts w:cs="Calibri"/>
                <w:sz w:val="20"/>
                <w:szCs w:val="20"/>
              </w:rPr>
            </w:pPr>
            <w:r w:rsidRPr="00F46DC9">
              <w:rPr>
                <w:rFonts w:cs="Calibri"/>
                <w:sz w:val="20"/>
                <w:szCs w:val="20"/>
              </w:rPr>
              <w:t>Do you have any other cautions or convictions that would not be filtered?  Yes / No</w:t>
            </w:r>
          </w:p>
        </w:tc>
      </w:tr>
      <w:tr w:rsidR="00DD2993" w:rsidRPr="00410887" w14:paraId="6A10A233" w14:textId="77777777" w:rsidTr="00A46D19">
        <w:trPr>
          <w:trHeight w:val="367"/>
        </w:trPr>
        <w:tc>
          <w:tcPr>
            <w:tcW w:w="9210" w:type="dxa"/>
            <w:tcBorders>
              <w:top w:val="single" w:sz="4" w:space="0" w:color="000000"/>
              <w:left w:val="single" w:sz="4" w:space="0" w:color="000000"/>
              <w:bottom w:val="single" w:sz="4" w:space="0" w:color="000000"/>
              <w:right w:val="single" w:sz="4" w:space="0" w:color="000000"/>
            </w:tcBorders>
          </w:tcPr>
          <w:p w14:paraId="257BD89F" w14:textId="77777777" w:rsidR="00DD2993" w:rsidRPr="00F46DC9" w:rsidRDefault="00DD2993" w:rsidP="00A46D19">
            <w:pPr>
              <w:spacing w:after="240" w:line="276" w:lineRule="auto"/>
              <w:jc w:val="both"/>
              <w:rPr>
                <w:rFonts w:cs="Calibri"/>
                <w:sz w:val="20"/>
                <w:szCs w:val="20"/>
              </w:rPr>
            </w:pPr>
            <w:r w:rsidRPr="00F46DC9">
              <w:rPr>
                <w:rFonts w:cs="Calibri"/>
                <w:sz w:val="20"/>
                <w:szCs w:val="20"/>
              </w:rPr>
              <w:t xml:space="preserve">If yes, please provide details here </w:t>
            </w:r>
          </w:p>
          <w:p w14:paraId="1B320C5A" w14:textId="77777777" w:rsidR="00DD2993" w:rsidRPr="00F46DC9" w:rsidRDefault="00DD2993" w:rsidP="00A46D19">
            <w:pPr>
              <w:spacing w:line="276" w:lineRule="auto"/>
              <w:rPr>
                <w:rFonts w:cs="Calibri"/>
                <w:sz w:val="20"/>
                <w:szCs w:val="20"/>
              </w:rPr>
            </w:pPr>
          </w:p>
        </w:tc>
      </w:tr>
      <w:tr w:rsidR="00DD2993" w:rsidRPr="00410887" w14:paraId="360525F4" w14:textId="77777777" w:rsidTr="00A46D19">
        <w:trPr>
          <w:trHeight w:val="525"/>
        </w:trPr>
        <w:tc>
          <w:tcPr>
            <w:tcW w:w="9210" w:type="dxa"/>
            <w:tcBorders>
              <w:top w:val="single" w:sz="4" w:space="0" w:color="000000"/>
              <w:left w:val="single" w:sz="4" w:space="0" w:color="000000"/>
              <w:bottom w:val="single" w:sz="4" w:space="0" w:color="000000"/>
              <w:right w:val="single" w:sz="4" w:space="0" w:color="000000"/>
            </w:tcBorders>
            <w:hideMark/>
          </w:tcPr>
          <w:p w14:paraId="4CF6E03B" w14:textId="77777777" w:rsidR="00DD2993" w:rsidRPr="00F46DC9" w:rsidRDefault="00DD2993" w:rsidP="000E7D4C">
            <w:pPr>
              <w:numPr>
                <w:ilvl w:val="0"/>
                <w:numId w:val="10"/>
              </w:numPr>
              <w:spacing w:after="240" w:line="276" w:lineRule="auto"/>
              <w:ind w:left="0"/>
              <w:jc w:val="both"/>
              <w:rPr>
                <w:rFonts w:cs="Calibri"/>
                <w:sz w:val="20"/>
                <w:szCs w:val="20"/>
              </w:rPr>
            </w:pPr>
            <w:r w:rsidRPr="00F46DC9">
              <w:rPr>
                <w:rFonts w:cs="Calibri"/>
                <w:sz w:val="20"/>
                <w:szCs w:val="20"/>
                <w:highlight w:val="yellow"/>
              </w:rPr>
              <w:lastRenderedPageBreak/>
              <w:t>*Only ask if you are recruiting for a post working in regulated activity with children (delete if not)</w:t>
            </w:r>
            <w:r w:rsidRPr="00F46DC9">
              <w:rPr>
                <w:rFonts w:cs="Calibri"/>
                <w:sz w:val="20"/>
                <w:szCs w:val="20"/>
              </w:rPr>
              <w:t xml:space="preserve"> Are you included on the DBS children’s barred list?  Yes / No</w:t>
            </w:r>
          </w:p>
        </w:tc>
      </w:tr>
      <w:tr w:rsidR="00DD2993" w:rsidRPr="00410887" w14:paraId="4595A48F" w14:textId="77777777" w:rsidTr="00A46D19">
        <w:trPr>
          <w:trHeight w:val="367"/>
        </w:trPr>
        <w:tc>
          <w:tcPr>
            <w:tcW w:w="9210" w:type="dxa"/>
            <w:tcBorders>
              <w:top w:val="single" w:sz="4" w:space="0" w:color="000000"/>
              <w:left w:val="single" w:sz="4" w:space="0" w:color="000000"/>
              <w:bottom w:val="single" w:sz="4" w:space="0" w:color="000000"/>
              <w:right w:val="single" w:sz="4" w:space="0" w:color="000000"/>
            </w:tcBorders>
          </w:tcPr>
          <w:p w14:paraId="7E8DD867" w14:textId="77777777" w:rsidR="00DD2993" w:rsidRPr="00F46DC9" w:rsidRDefault="00DD2993" w:rsidP="00A46D19">
            <w:pPr>
              <w:spacing w:after="240" w:line="276" w:lineRule="auto"/>
              <w:jc w:val="both"/>
              <w:rPr>
                <w:rFonts w:cs="Calibri"/>
                <w:sz w:val="20"/>
                <w:szCs w:val="20"/>
              </w:rPr>
            </w:pPr>
            <w:r w:rsidRPr="00F46DC9">
              <w:rPr>
                <w:rFonts w:cs="Calibri"/>
                <w:sz w:val="20"/>
                <w:szCs w:val="20"/>
              </w:rPr>
              <w:t xml:space="preserve">If yes, please provide details here </w:t>
            </w:r>
          </w:p>
          <w:p w14:paraId="22B3F4A9" w14:textId="77777777" w:rsidR="00DD2993" w:rsidRPr="00F46DC9" w:rsidRDefault="00DD2993" w:rsidP="00A46D19">
            <w:pPr>
              <w:spacing w:line="276" w:lineRule="auto"/>
              <w:rPr>
                <w:rFonts w:cs="Calibri"/>
                <w:sz w:val="20"/>
                <w:szCs w:val="20"/>
              </w:rPr>
            </w:pPr>
          </w:p>
          <w:p w14:paraId="6CBDBA01" w14:textId="77777777" w:rsidR="00DD2993" w:rsidRPr="00F46DC9" w:rsidRDefault="00DD2993" w:rsidP="00A46D19">
            <w:pPr>
              <w:spacing w:line="276" w:lineRule="auto"/>
              <w:rPr>
                <w:rFonts w:cs="Calibri"/>
                <w:sz w:val="20"/>
                <w:szCs w:val="20"/>
              </w:rPr>
            </w:pPr>
          </w:p>
        </w:tc>
      </w:tr>
      <w:tr w:rsidR="00DD2993" w:rsidRPr="00410887" w14:paraId="076412EB" w14:textId="77777777" w:rsidTr="00A46D19">
        <w:trPr>
          <w:trHeight w:val="525"/>
        </w:trPr>
        <w:tc>
          <w:tcPr>
            <w:tcW w:w="9210" w:type="dxa"/>
            <w:tcBorders>
              <w:top w:val="single" w:sz="4" w:space="0" w:color="000000"/>
              <w:left w:val="single" w:sz="4" w:space="0" w:color="000000"/>
              <w:bottom w:val="single" w:sz="4" w:space="0" w:color="000000"/>
              <w:right w:val="single" w:sz="4" w:space="0" w:color="000000"/>
            </w:tcBorders>
            <w:hideMark/>
          </w:tcPr>
          <w:p w14:paraId="18D6E6E1" w14:textId="77777777" w:rsidR="00DD2993" w:rsidRPr="00F46DC9" w:rsidRDefault="00DD2993" w:rsidP="000E7D4C">
            <w:pPr>
              <w:numPr>
                <w:ilvl w:val="0"/>
                <w:numId w:val="10"/>
              </w:numPr>
              <w:spacing w:after="240" w:line="276" w:lineRule="auto"/>
              <w:ind w:left="0"/>
              <w:jc w:val="both"/>
              <w:rPr>
                <w:rFonts w:cs="Calibri"/>
                <w:sz w:val="20"/>
                <w:szCs w:val="20"/>
              </w:rPr>
            </w:pPr>
            <w:r w:rsidRPr="00F46DC9">
              <w:rPr>
                <w:rFonts w:cs="Calibri"/>
                <w:b/>
                <w:sz w:val="20"/>
                <w:szCs w:val="20"/>
              </w:rPr>
              <w:t>Teaching posts only</w:t>
            </w:r>
            <w:r w:rsidRPr="00F46DC9">
              <w:rPr>
                <w:rFonts w:cs="Calibri"/>
                <w:sz w:val="20"/>
                <w:szCs w:val="20"/>
              </w:rPr>
              <w:t xml:space="preserve"> Are you, or have you ever been, prohibited from teaching by the TRA or sanctioned by the GTCE?  Yes / No / Not applicable</w:t>
            </w:r>
          </w:p>
        </w:tc>
      </w:tr>
      <w:tr w:rsidR="00DD2993" w:rsidRPr="00410887" w14:paraId="7D688738" w14:textId="77777777" w:rsidTr="00A46D19">
        <w:trPr>
          <w:trHeight w:val="367"/>
        </w:trPr>
        <w:tc>
          <w:tcPr>
            <w:tcW w:w="9210" w:type="dxa"/>
            <w:tcBorders>
              <w:top w:val="single" w:sz="4" w:space="0" w:color="000000"/>
              <w:left w:val="single" w:sz="4" w:space="0" w:color="000000"/>
              <w:bottom w:val="single" w:sz="4" w:space="0" w:color="000000"/>
              <w:right w:val="single" w:sz="4" w:space="0" w:color="000000"/>
            </w:tcBorders>
          </w:tcPr>
          <w:p w14:paraId="2536784C" w14:textId="77777777" w:rsidR="00DD2993" w:rsidRPr="00F46DC9" w:rsidRDefault="00DD2993" w:rsidP="00A46D19">
            <w:pPr>
              <w:spacing w:after="240" w:line="276" w:lineRule="auto"/>
              <w:jc w:val="both"/>
              <w:rPr>
                <w:rFonts w:cs="Calibri"/>
                <w:sz w:val="20"/>
                <w:szCs w:val="20"/>
              </w:rPr>
            </w:pPr>
            <w:r w:rsidRPr="00F46DC9">
              <w:rPr>
                <w:rFonts w:cs="Calibri"/>
                <w:sz w:val="20"/>
                <w:szCs w:val="20"/>
              </w:rPr>
              <w:t xml:space="preserve">If yes, please provide details here </w:t>
            </w:r>
          </w:p>
          <w:p w14:paraId="35B1B48E" w14:textId="77777777" w:rsidR="00DD2993" w:rsidRPr="00F46DC9" w:rsidRDefault="00DD2993" w:rsidP="00A46D19">
            <w:pPr>
              <w:spacing w:line="276" w:lineRule="auto"/>
              <w:rPr>
                <w:rFonts w:cs="Calibri"/>
                <w:sz w:val="20"/>
                <w:szCs w:val="20"/>
              </w:rPr>
            </w:pPr>
          </w:p>
        </w:tc>
      </w:tr>
      <w:tr w:rsidR="00DD2993" w:rsidRPr="00410887" w14:paraId="7B53B5FA" w14:textId="77777777" w:rsidTr="00A46D19">
        <w:trPr>
          <w:trHeight w:val="525"/>
        </w:trPr>
        <w:tc>
          <w:tcPr>
            <w:tcW w:w="9210" w:type="dxa"/>
            <w:tcBorders>
              <w:top w:val="single" w:sz="4" w:space="0" w:color="000000"/>
              <w:left w:val="single" w:sz="4" w:space="0" w:color="000000"/>
              <w:bottom w:val="single" w:sz="4" w:space="0" w:color="000000"/>
              <w:right w:val="single" w:sz="4" w:space="0" w:color="000000"/>
            </w:tcBorders>
            <w:hideMark/>
          </w:tcPr>
          <w:p w14:paraId="2E18752B" w14:textId="77777777" w:rsidR="00DD2993" w:rsidRPr="00F46DC9" w:rsidRDefault="00DD2993" w:rsidP="000E7D4C">
            <w:pPr>
              <w:numPr>
                <w:ilvl w:val="0"/>
                <w:numId w:val="10"/>
              </w:numPr>
              <w:spacing w:after="240" w:line="276" w:lineRule="auto"/>
              <w:ind w:left="0"/>
              <w:rPr>
                <w:rFonts w:cs="Calibri"/>
                <w:sz w:val="20"/>
                <w:szCs w:val="20"/>
              </w:rPr>
            </w:pPr>
            <w:r w:rsidRPr="00F46DC9">
              <w:rPr>
                <w:rFonts w:cs="Calibri"/>
                <w:b/>
                <w:sz w:val="20"/>
                <w:szCs w:val="20"/>
              </w:rPr>
              <w:t>Leadership posts only</w:t>
            </w:r>
            <w:r w:rsidRPr="00F46DC9">
              <w:rPr>
                <w:rFonts w:cs="Calibri"/>
                <w:sz w:val="20"/>
                <w:szCs w:val="20"/>
              </w:rPr>
              <w:t xml:space="preserve"> Have you been prohibited from management of an independent school (s128)?  Yes / No / Not applicable</w:t>
            </w:r>
          </w:p>
        </w:tc>
      </w:tr>
      <w:tr w:rsidR="00DD2993" w:rsidRPr="00410887" w14:paraId="78D2261D" w14:textId="77777777" w:rsidTr="00A46D19">
        <w:trPr>
          <w:trHeight w:val="367"/>
        </w:trPr>
        <w:tc>
          <w:tcPr>
            <w:tcW w:w="9210" w:type="dxa"/>
            <w:tcBorders>
              <w:top w:val="single" w:sz="4" w:space="0" w:color="000000"/>
              <w:left w:val="single" w:sz="4" w:space="0" w:color="000000"/>
              <w:bottom w:val="single" w:sz="4" w:space="0" w:color="000000"/>
              <w:right w:val="single" w:sz="4" w:space="0" w:color="000000"/>
            </w:tcBorders>
          </w:tcPr>
          <w:p w14:paraId="55794356" w14:textId="77777777" w:rsidR="00DD2993" w:rsidRPr="00F46DC9" w:rsidRDefault="00DD2993" w:rsidP="00A46D19">
            <w:pPr>
              <w:spacing w:after="240" w:line="276" w:lineRule="auto"/>
              <w:jc w:val="both"/>
              <w:rPr>
                <w:rFonts w:cs="Calibri"/>
                <w:sz w:val="20"/>
                <w:szCs w:val="20"/>
              </w:rPr>
            </w:pPr>
            <w:r w:rsidRPr="00F46DC9">
              <w:rPr>
                <w:rFonts w:cs="Calibri"/>
                <w:sz w:val="20"/>
                <w:szCs w:val="20"/>
              </w:rPr>
              <w:t xml:space="preserve">If yes, please provide details here </w:t>
            </w:r>
          </w:p>
          <w:p w14:paraId="28191C7A" w14:textId="77777777" w:rsidR="00DD2993" w:rsidRPr="00F46DC9" w:rsidRDefault="00DD2993" w:rsidP="00A46D19">
            <w:pPr>
              <w:spacing w:line="276" w:lineRule="auto"/>
              <w:rPr>
                <w:rFonts w:cs="Calibri"/>
                <w:sz w:val="20"/>
                <w:szCs w:val="20"/>
              </w:rPr>
            </w:pPr>
          </w:p>
          <w:p w14:paraId="66662CD0" w14:textId="77777777" w:rsidR="00DD2993" w:rsidRPr="00F46DC9" w:rsidRDefault="00DD2993" w:rsidP="00A46D19">
            <w:pPr>
              <w:spacing w:line="276" w:lineRule="auto"/>
              <w:rPr>
                <w:rFonts w:cs="Calibri"/>
                <w:sz w:val="20"/>
                <w:szCs w:val="20"/>
              </w:rPr>
            </w:pPr>
          </w:p>
        </w:tc>
      </w:tr>
      <w:tr w:rsidR="00DD2993" w:rsidRPr="00410887" w14:paraId="5F60602B" w14:textId="77777777" w:rsidTr="00A46D19">
        <w:trPr>
          <w:trHeight w:val="525"/>
        </w:trPr>
        <w:tc>
          <w:tcPr>
            <w:tcW w:w="9210" w:type="dxa"/>
            <w:tcBorders>
              <w:top w:val="single" w:sz="4" w:space="0" w:color="000000"/>
              <w:left w:val="single" w:sz="4" w:space="0" w:color="000000"/>
              <w:bottom w:val="single" w:sz="4" w:space="0" w:color="000000"/>
              <w:right w:val="single" w:sz="4" w:space="0" w:color="000000"/>
            </w:tcBorders>
            <w:hideMark/>
          </w:tcPr>
          <w:p w14:paraId="310D1EB9" w14:textId="77777777" w:rsidR="00DD2993" w:rsidRPr="00F46DC9" w:rsidRDefault="00DD2993" w:rsidP="000E7D4C">
            <w:pPr>
              <w:numPr>
                <w:ilvl w:val="0"/>
                <w:numId w:val="10"/>
              </w:numPr>
              <w:spacing w:after="240" w:line="276" w:lineRule="auto"/>
              <w:ind w:left="0"/>
              <w:jc w:val="both"/>
              <w:rPr>
                <w:rFonts w:cs="Calibri"/>
                <w:sz w:val="20"/>
                <w:szCs w:val="20"/>
              </w:rPr>
            </w:pPr>
            <w:r w:rsidRPr="00F46DC9">
              <w:rPr>
                <w:rFonts w:cs="Calibri"/>
                <w:sz w:val="20"/>
                <w:szCs w:val="20"/>
              </w:rPr>
              <w:t>Have you lived or worked outside the UK for more than 6 months in the last 5 years?  Yes / No</w:t>
            </w:r>
          </w:p>
        </w:tc>
      </w:tr>
      <w:tr w:rsidR="00DD2993" w:rsidRPr="00410887" w14:paraId="7DB3A6FC" w14:textId="77777777" w:rsidTr="00A46D19">
        <w:trPr>
          <w:trHeight w:val="367"/>
        </w:trPr>
        <w:tc>
          <w:tcPr>
            <w:tcW w:w="9210" w:type="dxa"/>
            <w:tcBorders>
              <w:top w:val="single" w:sz="4" w:space="0" w:color="000000"/>
              <w:left w:val="single" w:sz="4" w:space="0" w:color="000000"/>
              <w:bottom w:val="single" w:sz="4" w:space="0" w:color="000000"/>
              <w:right w:val="single" w:sz="4" w:space="0" w:color="000000"/>
            </w:tcBorders>
          </w:tcPr>
          <w:p w14:paraId="0F563DF8" w14:textId="77777777" w:rsidR="00DD2993" w:rsidRPr="00F46DC9" w:rsidRDefault="00DD2993" w:rsidP="00A46D19">
            <w:pPr>
              <w:spacing w:after="240" w:line="276" w:lineRule="auto"/>
              <w:jc w:val="both"/>
              <w:rPr>
                <w:rFonts w:cs="Calibri"/>
                <w:sz w:val="20"/>
                <w:szCs w:val="20"/>
              </w:rPr>
            </w:pPr>
            <w:r w:rsidRPr="00F46DC9">
              <w:rPr>
                <w:rFonts w:cs="Calibri"/>
                <w:sz w:val="20"/>
                <w:szCs w:val="20"/>
              </w:rPr>
              <w:t xml:space="preserve">If yes, please provide details here </w:t>
            </w:r>
          </w:p>
          <w:p w14:paraId="7A941F98" w14:textId="77777777" w:rsidR="00DD2993" w:rsidRPr="00F46DC9" w:rsidRDefault="00DD2993" w:rsidP="00A46D19">
            <w:pPr>
              <w:spacing w:line="276" w:lineRule="auto"/>
              <w:rPr>
                <w:rFonts w:cs="Calibri"/>
                <w:sz w:val="20"/>
                <w:szCs w:val="20"/>
              </w:rPr>
            </w:pPr>
          </w:p>
          <w:p w14:paraId="1F8CF585" w14:textId="77777777" w:rsidR="00DD2993" w:rsidRPr="00F46DC9" w:rsidRDefault="00DD2993" w:rsidP="00A46D19">
            <w:pPr>
              <w:spacing w:line="276" w:lineRule="auto"/>
              <w:rPr>
                <w:rFonts w:cs="Calibri"/>
                <w:sz w:val="20"/>
                <w:szCs w:val="20"/>
              </w:rPr>
            </w:pPr>
          </w:p>
        </w:tc>
      </w:tr>
      <w:tr w:rsidR="00DD2993" w:rsidRPr="00410887" w14:paraId="32EB674A" w14:textId="77777777" w:rsidTr="00A46D19">
        <w:trPr>
          <w:trHeight w:val="525"/>
        </w:trPr>
        <w:tc>
          <w:tcPr>
            <w:tcW w:w="9210" w:type="dxa"/>
            <w:tcBorders>
              <w:top w:val="single" w:sz="4" w:space="0" w:color="000000"/>
              <w:left w:val="single" w:sz="4" w:space="0" w:color="000000"/>
              <w:bottom w:val="single" w:sz="4" w:space="0" w:color="000000"/>
              <w:right w:val="single" w:sz="4" w:space="0" w:color="000000"/>
            </w:tcBorders>
            <w:hideMark/>
          </w:tcPr>
          <w:p w14:paraId="701A102C" w14:textId="77777777" w:rsidR="00DD2993" w:rsidRPr="00F46DC9" w:rsidRDefault="00DD2993" w:rsidP="000E7D4C">
            <w:pPr>
              <w:numPr>
                <w:ilvl w:val="0"/>
                <w:numId w:val="10"/>
              </w:numPr>
              <w:spacing w:after="240" w:line="276" w:lineRule="auto"/>
              <w:ind w:left="0"/>
              <w:jc w:val="both"/>
              <w:rPr>
                <w:rFonts w:cs="Calibri"/>
                <w:sz w:val="20"/>
                <w:szCs w:val="20"/>
              </w:rPr>
            </w:pPr>
            <w:r w:rsidRPr="00F46DC9">
              <w:rPr>
                <w:rFonts w:cs="Calibri"/>
                <w:sz w:val="20"/>
                <w:szCs w:val="20"/>
              </w:rPr>
              <w:t>Are you subject to any sanctions relating to work with children in any country outside the UK?   Yes / No</w:t>
            </w:r>
          </w:p>
        </w:tc>
      </w:tr>
      <w:tr w:rsidR="00DD2993" w:rsidRPr="00410887" w14:paraId="3B31E5A9" w14:textId="77777777" w:rsidTr="00A46D19">
        <w:trPr>
          <w:trHeight w:val="367"/>
        </w:trPr>
        <w:tc>
          <w:tcPr>
            <w:tcW w:w="9210" w:type="dxa"/>
            <w:tcBorders>
              <w:top w:val="single" w:sz="4" w:space="0" w:color="000000"/>
              <w:left w:val="single" w:sz="4" w:space="0" w:color="000000"/>
              <w:bottom w:val="single" w:sz="4" w:space="0" w:color="000000"/>
              <w:right w:val="single" w:sz="4" w:space="0" w:color="000000"/>
            </w:tcBorders>
          </w:tcPr>
          <w:p w14:paraId="0BE64CBD" w14:textId="77777777" w:rsidR="00DD2993" w:rsidRPr="00F46DC9" w:rsidRDefault="00DD2993" w:rsidP="00A46D19">
            <w:pPr>
              <w:spacing w:after="240" w:line="276" w:lineRule="auto"/>
              <w:jc w:val="both"/>
              <w:rPr>
                <w:rFonts w:cs="Calibri"/>
                <w:sz w:val="20"/>
                <w:szCs w:val="20"/>
              </w:rPr>
            </w:pPr>
            <w:r w:rsidRPr="00F46DC9">
              <w:rPr>
                <w:rFonts w:cs="Calibri"/>
                <w:sz w:val="20"/>
                <w:szCs w:val="20"/>
              </w:rPr>
              <w:t xml:space="preserve">If yes, please provide details here </w:t>
            </w:r>
          </w:p>
          <w:p w14:paraId="1D1AB3BF" w14:textId="77777777" w:rsidR="00DD2993" w:rsidRPr="00F46DC9" w:rsidRDefault="00DD2993" w:rsidP="00A46D19">
            <w:pPr>
              <w:spacing w:line="276" w:lineRule="auto"/>
              <w:rPr>
                <w:rFonts w:cs="Calibri"/>
                <w:sz w:val="20"/>
                <w:szCs w:val="20"/>
              </w:rPr>
            </w:pPr>
          </w:p>
          <w:p w14:paraId="246E6BFF" w14:textId="77777777" w:rsidR="00DD2993" w:rsidRPr="00F46DC9" w:rsidRDefault="00DD2993" w:rsidP="00A46D19">
            <w:pPr>
              <w:spacing w:line="276" w:lineRule="auto"/>
              <w:rPr>
                <w:rFonts w:cs="Calibri"/>
                <w:sz w:val="20"/>
                <w:szCs w:val="20"/>
              </w:rPr>
            </w:pPr>
          </w:p>
        </w:tc>
      </w:tr>
      <w:tr w:rsidR="00DD2993" w:rsidRPr="00410887" w14:paraId="5A61B8A2" w14:textId="77777777" w:rsidTr="00A46D19">
        <w:trPr>
          <w:trHeight w:val="525"/>
        </w:trPr>
        <w:tc>
          <w:tcPr>
            <w:tcW w:w="9210" w:type="dxa"/>
            <w:tcBorders>
              <w:top w:val="single" w:sz="4" w:space="0" w:color="000000"/>
              <w:left w:val="single" w:sz="4" w:space="0" w:color="000000"/>
              <w:bottom w:val="single" w:sz="4" w:space="0" w:color="000000"/>
              <w:right w:val="single" w:sz="4" w:space="0" w:color="000000"/>
            </w:tcBorders>
          </w:tcPr>
          <w:p w14:paraId="04445DF0" w14:textId="77777777" w:rsidR="00DD2993" w:rsidRPr="00F46DC9" w:rsidRDefault="00DD2993" w:rsidP="00707B43">
            <w:pPr>
              <w:numPr>
                <w:ilvl w:val="0"/>
                <w:numId w:val="10"/>
              </w:numPr>
              <w:ind w:left="0"/>
              <w:jc w:val="both"/>
              <w:rPr>
                <w:rFonts w:cs="Calibri"/>
                <w:sz w:val="20"/>
                <w:szCs w:val="20"/>
                <w:highlight w:val="yellow"/>
              </w:rPr>
            </w:pPr>
            <w:r w:rsidRPr="00F46DC9">
              <w:rPr>
                <w:rFonts w:cs="Calibri"/>
                <w:sz w:val="20"/>
                <w:szCs w:val="20"/>
                <w:highlight w:val="yellow"/>
              </w:rPr>
              <w:t>Applicants for posts in early years or later years childcare (</w:t>
            </w:r>
            <w:r w:rsidRPr="00F46DC9">
              <w:rPr>
                <w:rFonts w:cs="Calibri"/>
                <w:b/>
                <w:sz w:val="20"/>
                <w:szCs w:val="20"/>
                <w:highlight w:val="yellow"/>
              </w:rPr>
              <w:t>wrap around care</w:t>
            </w:r>
            <w:r w:rsidRPr="00F46DC9">
              <w:rPr>
                <w:rFonts w:cs="Calibri"/>
                <w:sz w:val="20"/>
                <w:szCs w:val="20"/>
                <w:highlight w:val="yellow"/>
              </w:rPr>
              <w:t>) or directly managing those posts (</w:t>
            </w:r>
            <w:r w:rsidRPr="00F46DC9">
              <w:rPr>
                <w:rFonts w:cs="Calibri"/>
                <w:b/>
                <w:sz w:val="20"/>
                <w:szCs w:val="20"/>
                <w:highlight w:val="yellow"/>
              </w:rPr>
              <w:t xml:space="preserve">admin/recruiting </w:t>
            </w:r>
            <w:proofErr w:type="spellStart"/>
            <w:r w:rsidRPr="00F46DC9">
              <w:rPr>
                <w:rFonts w:cs="Calibri"/>
                <w:b/>
                <w:sz w:val="20"/>
                <w:szCs w:val="20"/>
                <w:highlight w:val="yellow"/>
              </w:rPr>
              <w:t>mgr</w:t>
            </w:r>
            <w:proofErr w:type="spellEnd"/>
            <w:r w:rsidRPr="00F46DC9">
              <w:rPr>
                <w:rFonts w:cs="Calibri"/>
                <w:sz w:val="20"/>
                <w:szCs w:val="20"/>
                <w:highlight w:val="yellow"/>
              </w:rPr>
              <w:t xml:space="preserve"> - delete question before sending form if not applicable, for further information on who is covered please refer to the Self Disclosure Guidance document)</w:t>
            </w:r>
          </w:p>
          <w:p w14:paraId="4DD475FC" w14:textId="77777777" w:rsidR="00DD2993" w:rsidRPr="00F46DC9" w:rsidRDefault="00DD2993" w:rsidP="00707B43">
            <w:pPr>
              <w:jc w:val="both"/>
              <w:rPr>
                <w:rFonts w:cs="Calibri"/>
                <w:sz w:val="20"/>
                <w:szCs w:val="20"/>
              </w:rPr>
            </w:pPr>
            <w:r w:rsidRPr="00F46DC9">
              <w:rPr>
                <w:rFonts w:cs="Calibri"/>
                <w:sz w:val="20"/>
                <w:szCs w:val="20"/>
              </w:rPr>
              <w:t xml:space="preserve">The Disqualification under the Childcare Act 2006 Regulations (2018) 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14:paraId="6ABF2E6B" w14:textId="77777777" w:rsidR="00DD2993" w:rsidRPr="00F46DC9" w:rsidRDefault="00DD2993" w:rsidP="00707B43">
            <w:pPr>
              <w:numPr>
                <w:ilvl w:val="0"/>
                <w:numId w:val="11"/>
              </w:numPr>
              <w:ind w:left="0"/>
              <w:jc w:val="both"/>
              <w:rPr>
                <w:rFonts w:cs="Calibri"/>
                <w:sz w:val="20"/>
                <w:szCs w:val="20"/>
              </w:rPr>
            </w:pPr>
            <w:r w:rsidRPr="00F46DC9">
              <w:rPr>
                <w:rFonts w:cs="Calibri"/>
                <w:sz w:val="20"/>
                <w:szCs w:val="20"/>
              </w:rPr>
              <w:t xml:space="preserve">Certain serious criminal offences </w:t>
            </w:r>
          </w:p>
          <w:p w14:paraId="4364B1F6" w14:textId="77777777" w:rsidR="00DD2993" w:rsidRPr="00F46DC9" w:rsidRDefault="00DD2993" w:rsidP="00707B43">
            <w:pPr>
              <w:numPr>
                <w:ilvl w:val="0"/>
                <w:numId w:val="11"/>
              </w:numPr>
              <w:ind w:left="0"/>
              <w:jc w:val="both"/>
              <w:rPr>
                <w:rFonts w:cs="Calibri"/>
                <w:sz w:val="20"/>
                <w:szCs w:val="20"/>
              </w:rPr>
            </w:pPr>
            <w:r w:rsidRPr="00F46DC9">
              <w:rPr>
                <w:rFonts w:cs="Calibri"/>
                <w:sz w:val="20"/>
                <w:szCs w:val="20"/>
              </w:rPr>
              <w:t>Court orders relating to the care of your own child</w:t>
            </w:r>
          </w:p>
          <w:p w14:paraId="090C0436" w14:textId="77777777" w:rsidR="00DD2993" w:rsidRPr="00F46DC9" w:rsidRDefault="00DD2993" w:rsidP="00707B43">
            <w:pPr>
              <w:numPr>
                <w:ilvl w:val="0"/>
                <w:numId w:val="11"/>
              </w:numPr>
              <w:ind w:left="0"/>
              <w:jc w:val="both"/>
              <w:rPr>
                <w:rFonts w:cs="Calibri"/>
                <w:sz w:val="20"/>
                <w:szCs w:val="20"/>
              </w:rPr>
            </w:pPr>
            <w:r w:rsidRPr="00F46DC9">
              <w:rPr>
                <w:rFonts w:cs="Calibri"/>
                <w:sz w:val="20"/>
                <w:szCs w:val="20"/>
              </w:rPr>
              <w:t>Being prohibited from private fostering</w:t>
            </w:r>
          </w:p>
          <w:p w14:paraId="2D0A36ED" w14:textId="77777777" w:rsidR="00DD2993" w:rsidRPr="00F46DC9" w:rsidRDefault="00DD2993" w:rsidP="00707B43">
            <w:pPr>
              <w:jc w:val="both"/>
              <w:rPr>
                <w:rFonts w:cs="Calibri"/>
                <w:sz w:val="20"/>
                <w:szCs w:val="20"/>
              </w:rPr>
            </w:pPr>
          </w:p>
          <w:p w14:paraId="7BE9FB7C" w14:textId="77777777" w:rsidR="00DD2993" w:rsidRPr="00F46DC9" w:rsidRDefault="00DD2993" w:rsidP="00707B43">
            <w:pPr>
              <w:spacing w:after="240"/>
              <w:jc w:val="both"/>
              <w:rPr>
                <w:rFonts w:cs="Calibri"/>
                <w:sz w:val="20"/>
                <w:szCs w:val="20"/>
              </w:rPr>
            </w:pPr>
            <w:r w:rsidRPr="00F46DC9">
              <w:rPr>
                <w:rFonts w:cs="Calibri"/>
                <w:sz w:val="20"/>
                <w:szCs w:val="20"/>
              </w:rPr>
              <w:t xml:space="preserve">Do you have any reason to believe you are disqualified from working in childcare or managing those working in childcare? Yes / No </w:t>
            </w:r>
          </w:p>
        </w:tc>
      </w:tr>
      <w:tr w:rsidR="00DD2993" w:rsidRPr="00410887" w14:paraId="6198C612" w14:textId="77777777" w:rsidTr="00A46D19">
        <w:trPr>
          <w:trHeight w:val="367"/>
        </w:trPr>
        <w:tc>
          <w:tcPr>
            <w:tcW w:w="9210" w:type="dxa"/>
            <w:tcBorders>
              <w:top w:val="single" w:sz="4" w:space="0" w:color="000000"/>
              <w:left w:val="single" w:sz="4" w:space="0" w:color="000000"/>
              <w:bottom w:val="single" w:sz="4" w:space="0" w:color="000000"/>
              <w:right w:val="single" w:sz="4" w:space="0" w:color="000000"/>
            </w:tcBorders>
            <w:hideMark/>
          </w:tcPr>
          <w:p w14:paraId="71F510F7" w14:textId="77777777" w:rsidR="00DD2993" w:rsidRPr="00F46DC9" w:rsidRDefault="00DD2993" w:rsidP="00A46D19">
            <w:pPr>
              <w:spacing w:after="240" w:line="276" w:lineRule="auto"/>
              <w:jc w:val="both"/>
              <w:rPr>
                <w:rFonts w:cs="Calibri"/>
                <w:sz w:val="20"/>
                <w:szCs w:val="20"/>
              </w:rPr>
            </w:pPr>
            <w:r w:rsidRPr="00F46DC9">
              <w:rPr>
                <w:rFonts w:cs="Calibri"/>
                <w:sz w:val="20"/>
                <w:szCs w:val="20"/>
              </w:rPr>
              <w:t xml:space="preserve">If yes, please contact us for more information on the Regulations. </w:t>
            </w:r>
          </w:p>
        </w:tc>
      </w:tr>
      <w:tr w:rsidR="00DD2993" w:rsidRPr="00410887" w14:paraId="6A490250" w14:textId="77777777" w:rsidTr="00A46D19">
        <w:trPr>
          <w:trHeight w:val="2684"/>
        </w:trPr>
        <w:tc>
          <w:tcPr>
            <w:tcW w:w="9210" w:type="dxa"/>
            <w:tcBorders>
              <w:top w:val="single" w:sz="4" w:space="0" w:color="000000"/>
              <w:left w:val="single" w:sz="4" w:space="0" w:color="000000"/>
              <w:bottom w:val="single" w:sz="4" w:space="0" w:color="000000"/>
              <w:right w:val="single" w:sz="4" w:space="0" w:color="000000"/>
            </w:tcBorders>
          </w:tcPr>
          <w:p w14:paraId="3CF38192" w14:textId="77777777" w:rsidR="00DD2993" w:rsidRPr="00F46DC9" w:rsidRDefault="00DD2993" w:rsidP="00A51578">
            <w:pPr>
              <w:rPr>
                <w:rFonts w:cs="Calibri"/>
                <w:b/>
                <w:sz w:val="20"/>
                <w:szCs w:val="20"/>
              </w:rPr>
            </w:pPr>
            <w:r w:rsidRPr="00F46DC9">
              <w:rPr>
                <w:rFonts w:cs="Calibri"/>
                <w:b/>
                <w:sz w:val="20"/>
                <w:szCs w:val="20"/>
              </w:rPr>
              <w:lastRenderedPageBreak/>
              <w:t>Please complete the declaration below:</w:t>
            </w:r>
          </w:p>
          <w:p w14:paraId="64BEA07E" w14:textId="77777777" w:rsidR="00DD2993" w:rsidRPr="00F46DC9" w:rsidRDefault="00DD2993" w:rsidP="00A51578">
            <w:pPr>
              <w:spacing w:after="240"/>
              <w:jc w:val="both"/>
              <w:rPr>
                <w:rFonts w:cs="Calibri"/>
                <w:sz w:val="20"/>
                <w:szCs w:val="20"/>
              </w:rPr>
            </w:pPr>
            <w:r w:rsidRPr="00F46DC9">
              <w:rPr>
                <w:rFonts w:cs="Calibri"/>
                <w:sz w:val="20"/>
                <w:szCs w:val="20"/>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001FF58B" w14:textId="5B23DE5F" w:rsidR="00DD2993" w:rsidRPr="00F46DC9" w:rsidRDefault="00DD2993" w:rsidP="00A46D19">
            <w:pPr>
              <w:spacing w:line="276" w:lineRule="auto"/>
              <w:rPr>
                <w:rFonts w:cs="Calibri"/>
                <w:sz w:val="20"/>
                <w:szCs w:val="20"/>
              </w:rPr>
            </w:pPr>
            <w:r w:rsidRPr="00F46DC9">
              <w:rPr>
                <w:rFonts w:cs="Calibri"/>
                <w:b/>
                <w:sz w:val="20"/>
                <w:szCs w:val="20"/>
              </w:rPr>
              <w:t>Signed</w:t>
            </w:r>
            <w:r w:rsidRPr="00F46DC9">
              <w:rPr>
                <w:rFonts w:cs="Calibri"/>
                <w:sz w:val="20"/>
                <w:szCs w:val="20"/>
              </w:rPr>
              <w:t>:</w:t>
            </w:r>
            <w:r w:rsidR="00FA0A60" w:rsidRPr="00F46DC9">
              <w:rPr>
                <w:rFonts w:cs="Calibri"/>
                <w:sz w:val="20"/>
                <w:szCs w:val="20"/>
              </w:rPr>
              <w:t xml:space="preserve"> …………………………………………………………………………………………</w:t>
            </w:r>
            <w:r w:rsidRPr="00F46DC9">
              <w:rPr>
                <w:rFonts w:cs="Calibri"/>
                <w:sz w:val="20"/>
                <w:szCs w:val="20"/>
              </w:rPr>
              <w:t xml:space="preserve"> </w:t>
            </w:r>
            <w:r w:rsidRPr="00F46DC9">
              <w:rPr>
                <w:rFonts w:cs="Calibri"/>
                <w:b/>
                <w:bCs/>
                <w:sz w:val="20"/>
                <w:szCs w:val="20"/>
              </w:rPr>
              <w:t>Date:</w:t>
            </w:r>
            <w:r w:rsidR="00FA0A60" w:rsidRPr="00F46DC9">
              <w:rPr>
                <w:rFonts w:cs="Calibri"/>
                <w:b/>
                <w:bCs/>
                <w:sz w:val="20"/>
                <w:szCs w:val="20"/>
              </w:rPr>
              <w:t xml:space="preserve"> </w:t>
            </w:r>
            <w:r w:rsidR="00FA0A60" w:rsidRPr="00F46DC9">
              <w:rPr>
                <w:rFonts w:cs="Calibri"/>
                <w:sz w:val="20"/>
                <w:szCs w:val="20"/>
              </w:rPr>
              <w:t>…………………..</w:t>
            </w:r>
          </w:p>
          <w:p w14:paraId="651B7AF5" w14:textId="77777777" w:rsidR="00DD2993" w:rsidRPr="00410887" w:rsidRDefault="00DD2993" w:rsidP="00A46D19">
            <w:pPr>
              <w:spacing w:line="276" w:lineRule="auto"/>
              <w:rPr>
                <w:rFonts w:eastAsia="Open Sans" w:cs="Open Sans"/>
                <w:sz w:val="20"/>
                <w:szCs w:val="20"/>
              </w:rPr>
            </w:pPr>
          </w:p>
        </w:tc>
      </w:tr>
    </w:tbl>
    <w:p w14:paraId="0DEAA237" w14:textId="77777777" w:rsidR="00DD2993" w:rsidRPr="00410887" w:rsidRDefault="00DD2993" w:rsidP="00A46D19">
      <w:pPr>
        <w:ind w:right="401"/>
        <w:jc w:val="both"/>
        <w:rPr>
          <w:rFonts w:eastAsia="Open Sans" w:cs="Open Sans"/>
          <w:sz w:val="20"/>
          <w:szCs w:val="20"/>
          <w:lang w:eastAsia="en-GB"/>
        </w:rPr>
      </w:pPr>
    </w:p>
    <w:p w14:paraId="7D5DC1B6" w14:textId="77777777" w:rsidR="00DD2993" w:rsidRPr="00410887" w:rsidRDefault="00DD2993" w:rsidP="00A46D19">
      <w:pPr>
        <w:ind w:right="401"/>
        <w:jc w:val="both"/>
        <w:rPr>
          <w:rFonts w:eastAsia="Times New Roman"/>
          <w:sz w:val="20"/>
          <w:szCs w:val="20"/>
          <w:lang w:eastAsia="en-GB"/>
        </w:rPr>
      </w:pPr>
    </w:p>
    <w:p w14:paraId="10DD69FE" w14:textId="77777777" w:rsidR="00DD2993" w:rsidRPr="00F46DC9" w:rsidRDefault="00DD2993" w:rsidP="00A46D19">
      <w:pPr>
        <w:ind w:right="401"/>
        <w:rPr>
          <w:rFonts w:eastAsia="Arial" w:cs="Arial"/>
          <w:b/>
          <w:sz w:val="20"/>
          <w:szCs w:val="20"/>
          <w:lang w:eastAsia="en-GB"/>
        </w:rPr>
      </w:pPr>
      <w:r w:rsidRPr="00410887">
        <w:rPr>
          <w:rFonts w:eastAsia="Arial" w:cs="Arial"/>
          <w:b/>
          <w:sz w:val="20"/>
          <w:szCs w:val="20"/>
          <w:lang w:eastAsia="en-GB"/>
        </w:rPr>
        <w:t>Please return this form prior to interview in a sealed envelope by following the instructions in the invite to interview letter.</w:t>
      </w:r>
    </w:p>
    <w:p w14:paraId="1937E6F4" w14:textId="77777777" w:rsidR="00DD2993" w:rsidRPr="00410887" w:rsidRDefault="00DD2993" w:rsidP="00A46D19">
      <w:pPr>
        <w:ind w:right="401"/>
        <w:rPr>
          <w:rFonts w:eastAsia="Arial" w:cs="Arial"/>
          <w:sz w:val="20"/>
          <w:szCs w:val="20"/>
          <w:lang w:eastAsia="en-GB"/>
        </w:rPr>
      </w:pPr>
    </w:p>
    <w:p w14:paraId="10A3E287" w14:textId="77777777" w:rsidR="00DD2993" w:rsidRPr="00F46DC9" w:rsidRDefault="00DD2993" w:rsidP="00A46D19">
      <w:pPr>
        <w:ind w:right="401"/>
        <w:rPr>
          <w:rFonts w:cs="Calibri"/>
          <w:sz w:val="20"/>
          <w:szCs w:val="20"/>
          <w:lang w:eastAsia="en-GB"/>
        </w:rPr>
      </w:pPr>
      <w:r w:rsidRPr="00F46DC9">
        <w:rPr>
          <w:rFonts w:cs="Calibri"/>
          <w:sz w:val="20"/>
          <w:szCs w:val="20"/>
          <w:lang w:eastAsia="en-GB"/>
        </w:rPr>
        <w:t xml:space="preserve">Please note that, if you are unsuccessful, this disclosure form will be securely destroyed 6 months from the date of interview.  </w:t>
      </w:r>
    </w:p>
    <w:p w14:paraId="7A361E3F" w14:textId="2148F399" w:rsidR="00DD2993" w:rsidRPr="00F46DC9" w:rsidRDefault="00DD2993">
      <w:pPr>
        <w:rPr>
          <w:rFonts w:ascii="Albertus Medium" w:eastAsia="Open Sans" w:hAnsi="Albertus Medium" w:cs="Open Sans"/>
          <w:sz w:val="20"/>
          <w:szCs w:val="20"/>
          <w:lang w:eastAsia="en-GB"/>
        </w:rPr>
      </w:pPr>
      <w:r w:rsidRPr="00F46DC9">
        <w:rPr>
          <w:rFonts w:ascii="Albertus Medium" w:eastAsia="Open Sans" w:hAnsi="Albertus Medium" w:cs="Open Sans"/>
          <w:sz w:val="20"/>
          <w:szCs w:val="20"/>
          <w:lang w:eastAsia="en-GB"/>
        </w:rPr>
        <w:br w:type="page"/>
      </w:r>
    </w:p>
    <w:p w14:paraId="06B60728" w14:textId="77777777" w:rsidR="00DD2993" w:rsidRPr="00F46DC9" w:rsidRDefault="00DD2993" w:rsidP="00DD2993">
      <w:pPr>
        <w:ind w:left="567" w:right="401"/>
        <w:rPr>
          <w:rFonts w:ascii="Albertus Medium" w:eastAsia="Open Sans" w:hAnsi="Albertus Medium" w:cs="Open Sans"/>
          <w:sz w:val="20"/>
          <w:szCs w:val="20"/>
          <w:lang w:eastAsia="en-GB"/>
        </w:rPr>
      </w:pPr>
    </w:p>
    <w:p w14:paraId="0933427D" w14:textId="77777777" w:rsidR="00DD2993" w:rsidRPr="00F46DC9" w:rsidRDefault="00DD2993" w:rsidP="00DD2993">
      <w:pPr>
        <w:jc w:val="both"/>
        <w:rPr>
          <w:rFonts w:eastAsia="Times New Roman" w:cs="Arial"/>
          <w:sz w:val="20"/>
          <w:szCs w:val="20"/>
          <w:lang w:eastAsia="en-GB"/>
        </w:rPr>
      </w:pPr>
    </w:p>
    <w:tbl>
      <w:tblPr>
        <w:tblW w:w="10440" w:type="dxa"/>
        <w:tblInd w:w="-432" w:type="dxa"/>
        <w:tblLayout w:type="fixed"/>
        <w:tblLook w:val="01E0" w:firstRow="1" w:lastRow="1" w:firstColumn="1" w:lastColumn="1" w:noHBand="0" w:noVBand="0"/>
      </w:tblPr>
      <w:tblGrid>
        <w:gridCol w:w="1437"/>
        <w:gridCol w:w="3923"/>
        <w:gridCol w:w="1984"/>
        <w:gridCol w:w="1418"/>
        <w:gridCol w:w="1678"/>
      </w:tblGrid>
      <w:tr w:rsidR="00DD2993" w:rsidRPr="00410887" w14:paraId="7F98AFFA" w14:textId="77777777" w:rsidTr="00E84A51">
        <w:trPr>
          <w:trHeight w:val="567"/>
        </w:trPr>
        <w:tc>
          <w:tcPr>
            <w:tcW w:w="10440" w:type="dxa"/>
            <w:gridSpan w:val="5"/>
            <w:tcBorders>
              <w:bottom w:val="single" w:sz="4" w:space="0" w:color="auto"/>
            </w:tcBorders>
            <w:shd w:val="clear" w:color="auto" w:fill="auto"/>
            <w:vAlign w:val="center"/>
          </w:tcPr>
          <w:p w14:paraId="7EFE5F3D" w14:textId="77777777" w:rsidR="00DD2993" w:rsidRPr="00F46DC9" w:rsidRDefault="00DD2993" w:rsidP="00E84A51">
            <w:pPr>
              <w:jc w:val="both"/>
              <w:rPr>
                <w:rFonts w:eastAsia="Times New Roman" w:cs="Arial"/>
                <w:b/>
                <w:sz w:val="20"/>
                <w:szCs w:val="20"/>
                <w:lang w:eastAsia="en-GB"/>
              </w:rPr>
            </w:pPr>
            <w:r w:rsidRPr="00F46DC9">
              <w:rPr>
                <w:rFonts w:eastAsia="Times New Roman" w:cs="Arial"/>
                <w:b/>
                <w:sz w:val="20"/>
                <w:szCs w:val="20"/>
                <w:lang w:eastAsia="en-GB"/>
              </w:rPr>
              <w:t>POLICY HISTORY</w:t>
            </w:r>
          </w:p>
        </w:tc>
      </w:tr>
      <w:tr w:rsidR="00DD2993" w:rsidRPr="00410887" w14:paraId="77547333" w14:textId="77777777" w:rsidTr="00E84A51">
        <w:trPr>
          <w:trHeight w:val="567"/>
        </w:trPr>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14:paraId="1FA3FDBD" w14:textId="77777777" w:rsidR="00DD2993" w:rsidRPr="00F46DC9" w:rsidRDefault="00DD2993" w:rsidP="00E84A51">
            <w:pPr>
              <w:jc w:val="both"/>
              <w:rPr>
                <w:rFonts w:eastAsia="Times New Roman" w:cs="Arial"/>
                <w:b/>
                <w:sz w:val="20"/>
                <w:szCs w:val="20"/>
                <w:lang w:eastAsia="en-GB"/>
              </w:rPr>
            </w:pPr>
            <w:r w:rsidRPr="00F46DC9">
              <w:rPr>
                <w:rFonts w:eastAsia="Times New Roman" w:cs="Arial"/>
                <w:b/>
                <w:sz w:val="20"/>
                <w:szCs w:val="20"/>
                <w:lang w:eastAsia="en-GB"/>
              </w:rPr>
              <w:t>Policy Date</w:t>
            </w:r>
          </w:p>
        </w:tc>
        <w:tc>
          <w:tcPr>
            <w:tcW w:w="3923" w:type="dxa"/>
            <w:tcBorders>
              <w:top w:val="single" w:sz="4" w:space="0" w:color="auto"/>
              <w:left w:val="single" w:sz="4" w:space="0" w:color="auto"/>
              <w:bottom w:val="single" w:sz="4" w:space="0" w:color="auto"/>
              <w:right w:val="single" w:sz="4" w:space="0" w:color="auto"/>
            </w:tcBorders>
            <w:shd w:val="clear" w:color="auto" w:fill="C0C0C0"/>
            <w:vAlign w:val="center"/>
          </w:tcPr>
          <w:p w14:paraId="7149EF22" w14:textId="77777777" w:rsidR="00DD2993" w:rsidRPr="00F46DC9" w:rsidRDefault="00DD2993" w:rsidP="00E84A51">
            <w:pPr>
              <w:jc w:val="both"/>
              <w:rPr>
                <w:rFonts w:eastAsia="Times New Roman" w:cs="Arial"/>
                <w:b/>
                <w:sz w:val="20"/>
                <w:szCs w:val="20"/>
                <w:lang w:eastAsia="en-GB"/>
              </w:rPr>
            </w:pPr>
            <w:r w:rsidRPr="00F46DC9">
              <w:rPr>
                <w:rFonts w:eastAsia="Times New Roman" w:cs="Arial"/>
                <w:b/>
                <w:sz w:val="20"/>
                <w:szCs w:val="20"/>
                <w:lang w:eastAsia="en-GB"/>
              </w:rPr>
              <w:t>Summary of change</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3C67E363" w14:textId="77777777" w:rsidR="00DD2993" w:rsidRPr="00F46DC9" w:rsidRDefault="00DD2993" w:rsidP="00E84A51">
            <w:pPr>
              <w:jc w:val="both"/>
              <w:rPr>
                <w:rFonts w:eastAsia="Times New Roman" w:cs="Arial"/>
                <w:b/>
                <w:sz w:val="20"/>
                <w:szCs w:val="20"/>
                <w:lang w:eastAsia="en-GB"/>
              </w:rPr>
            </w:pPr>
            <w:r w:rsidRPr="00F46DC9">
              <w:rPr>
                <w:rFonts w:eastAsia="Times New Roman" w:cs="Arial"/>
                <w:b/>
                <w:sz w:val="20"/>
                <w:szCs w:val="20"/>
                <w:lang w:eastAsia="en-GB"/>
              </w:rPr>
              <w:t>Contact</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788B2680" w14:textId="77777777" w:rsidR="00DD2993" w:rsidRPr="00F46DC9" w:rsidRDefault="00DD2993" w:rsidP="00E84A51">
            <w:pPr>
              <w:jc w:val="both"/>
              <w:rPr>
                <w:rFonts w:eastAsia="Times New Roman" w:cs="Arial"/>
                <w:b/>
                <w:sz w:val="20"/>
                <w:szCs w:val="20"/>
                <w:lang w:eastAsia="en-GB"/>
              </w:rPr>
            </w:pPr>
            <w:r w:rsidRPr="00F46DC9">
              <w:rPr>
                <w:rFonts w:eastAsia="Times New Roman" w:cs="Arial"/>
                <w:b/>
                <w:sz w:val="20"/>
                <w:szCs w:val="20"/>
                <w:lang w:eastAsia="en-GB"/>
              </w:rPr>
              <w:t>Implementation Date</w:t>
            </w: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14:paraId="0D50FF07" w14:textId="77777777" w:rsidR="00DD2993" w:rsidRPr="00F46DC9" w:rsidRDefault="00DD2993" w:rsidP="00E84A51">
            <w:pPr>
              <w:jc w:val="both"/>
              <w:rPr>
                <w:rFonts w:eastAsia="Times New Roman" w:cs="Arial"/>
                <w:b/>
                <w:sz w:val="20"/>
                <w:szCs w:val="20"/>
                <w:lang w:eastAsia="en-GB"/>
              </w:rPr>
            </w:pPr>
            <w:r w:rsidRPr="00F46DC9">
              <w:rPr>
                <w:rFonts w:eastAsia="Times New Roman" w:cs="Arial"/>
                <w:b/>
                <w:sz w:val="20"/>
                <w:szCs w:val="20"/>
                <w:lang w:eastAsia="en-GB"/>
              </w:rPr>
              <w:t>Review Date</w:t>
            </w:r>
          </w:p>
        </w:tc>
      </w:tr>
      <w:tr w:rsidR="00DD2993" w:rsidRPr="00410887" w14:paraId="6A921C63" w14:textId="77777777" w:rsidTr="00E84A51">
        <w:trPr>
          <w:trHeight w:val="567"/>
        </w:trPr>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14:paraId="7DD46C8D"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26.09.08</w:t>
            </w:r>
          </w:p>
        </w:tc>
        <w:tc>
          <w:tcPr>
            <w:tcW w:w="3923" w:type="dxa"/>
            <w:tcBorders>
              <w:top w:val="single" w:sz="4" w:space="0" w:color="auto"/>
              <w:left w:val="single" w:sz="4" w:space="0" w:color="auto"/>
              <w:bottom w:val="single" w:sz="4" w:space="0" w:color="auto"/>
              <w:right w:val="single" w:sz="4" w:space="0" w:color="auto"/>
            </w:tcBorders>
            <w:shd w:val="clear" w:color="auto" w:fill="C0C0C0"/>
            <w:vAlign w:val="center"/>
          </w:tcPr>
          <w:p w14:paraId="59555555"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Updated version of previous policy ‘Managing Recruitment &amp; The Disclosure Process’</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39B77E50"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Tara Hall</w:t>
            </w:r>
          </w:p>
          <w:p w14:paraId="4F759422"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RDS Manager</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6CC0CAB8"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October 09</w:t>
            </w: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14:paraId="3B2DE40A"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26.09.09</w:t>
            </w:r>
          </w:p>
        </w:tc>
      </w:tr>
      <w:tr w:rsidR="00DD2993" w:rsidRPr="00410887" w14:paraId="4BC5C7B1" w14:textId="77777777" w:rsidTr="00E84A51">
        <w:trPr>
          <w:trHeight w:val="567"/>
        </w:trPr>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14:paraId="0257EA1F"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December</w:t>
            </w:r>
          </w:p>
          <w:p w14:paraId="01BD46D0"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2012</w:t>
            </w:r>
          </w:p>
        </w:tc>
        <w:tc>
          <w:tcPr>
            <w:tcW w:w="3923" w:type="dxa"/>
            <w:tcBorders>
              <w:top w:val="single" w:sz="4" w:space="0" w:color="auto"/>
              <w:left w:val="single" w:sz="4" w:space="0" w:color="auto"/>
              <w:bottom w:val="single" w:sz="4" w:space="0" w:color="auto"/>
              <w:right w:val="single" w:sz="4" w:space="0" w:color="auto"/>
            </w:tcBorders>
            <w:shd w:val="clear" w:color="auto" w:fill="C0C0C0"/>
            <w:vAlign w:val="center"/>
          </w:tcPr>
          <w:p w14:paraId="555238BC"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Updated to change CRB to DBS to reflect the change in organisation from Criminal Records Bureau to the Disclosure &amp; Barring Service.</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4E57645A"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Sue Beard</w:t>
            </w:r>
          </w:p>
          <w:p w14:paraId="09B19DA6"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RDS Manager</w:t>
            </w:r>
          </w:p>
          <w:p w14:paraId="7DF9B1AF"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Laura Taylor</w:t>
            </w:r>
          </w:p>
          <w:p w14:paraId="6F22723E"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Senior HRA</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1785B57A"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December 2012</w:t>
            </w: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14:paraId="7F8FD405"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02/04/2013</w:t>
            </w:r>
          </w:p>
        </w:tc>
      </w:tr>
      <w:tr w:rsidR="00DD2993" w:rsidRPr="00410887" w14:paraId="7A44A6B8" w14:textId="77777777" w:rsidTr="00E84A51">
        <w:trPr>
          <w:trHeight w:val="567"/>
        </w:trPr>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14:paraId="7D8A9F26"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January</w:t>
            </w:r>
          </w:p>
          <w:p w14:paraId="4A086A71"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2014</w:t>
            </w:r>
          </w:p>
        </w:tc>
        <w:tc>
          <w:tcPr>
            <w:tcW w:w="3923" w:type="dxa"/>
            <w:tcBorders>
              <w:top w:val="single" w:sz="4" w:space="0" w:color="auto"/>
              <w:left w:val="single" w:sz="4" w:space="0" w:color="auto"/>
              <w:bottom w:val="single" w:sz="4" w:space="0" w:color="auto"/>
              <w:right w:val="single" w:sz="4" w:space="0" w:color="auto"/>
            </w:tcBorders>
            <w:shd w:val="clear" w:color="auto" w:fill="C0C0C0"/>
            <w:vAlign w:val="center"/>
          </w:tcPr>
          <w:p w14:paraId="3FE851C9"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Re-worded the policy and included updates about on-line DBS applications and removal of some minor convictions</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4E96529A"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Lisa Thomas</w:t>
            </w:r>
          </w:p>
          <w:p w14:paraId="77EBBBD4"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HRA</w:t>
            </w:r>
          </w:p>
          <w:p w14:paraId="2991A4B6"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Sue Beard – Safe Recruitment Service Manager.</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536894C9" w14:textId="77777777" w:rsidR="00DD2993" w:rsidRPr="00F46DC9" w:rsidRDefault="00DD2993" w:rsidP="00E84A51">
            <w:pPr>
              <w:jc w:val="both"/>
              <w:rPr>
                <w:rFonts w:eastAsia="Times New Roman" w:cs="Arial"/>
                <w:sz w:val="20"/>
                <w:szCs w:val="20"/>
                <w:lang w:eastAsia="en-GB"/>
              </w:rPr>
            </w:pP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14:paraId="6E20C579" w14:textId="77777777" w:rsidR="00DD2993" w:rsidRPr="00F46DC9" w:rsidRDefault="00DD2993" w:rsidP="00E84A51">
            <w:pPr>
              <w:jc w:val="both"/>
              <w:rPr>
                <w:rFonts w:eastAsia="Times New Roman" w:cs="Arial"/>
                <w:sz w:val="20"/>
                <w:szCs w:val="20"/>
                <w:lang w:eastAsia="en-GB"/>
              </w:rPr>
            </w:pPr>
          </w:p>
        </w:tc>
      </w:tr>
      <w:tr w:rsidR="00DD2993" w:rsidRPr="00410887" w14:paraId="2DF957E3" w14:textId="77777777" w:rsidTr="00E84A51">
        <w:trPr>
          <w:trHeight w:val="567"/>
        </w:trPr>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14:paraId="36BCD31C"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February 2017</w:t>
            </w:r>
          </w:p>
        </w:tc>
        <w:tc>
          <w:tcPr>
            <w:tcW w:w="3923" w:type="dxa"/>
            <w:tcBorders>
              <w:top w:val="single" w:sz="4" w:space="0" w:color="auto"/>
              <w:left w:val="single" w:sz="4" w:space="0" w:color="auto"/>
              <w:bottom w:val="single" w:sz="4" w:space="0" w:color="auto"/>
              <w:right w:val="single" w:sz="4" w:space="0" w:color="auto"/>
            </w:tcBorders>
            <w:shd w:val="clear" w:color="auto" w:fill="C0C0C0"/>
            <w:vAlign w:val="center"/>
          </w:tcPr>
          <w:p w14:paraId="04FBB32A"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 xml:space="preserve">General update and re-format. Specific update made to (new) S.14 – School Governors further to the </w:t>
            </w:r>
            <w:proofErr w:type="spellStart"/>
            <w:r w:rsidRPr="00F46DC9">
              <w:rPr>
                <w:rFonts w:eastAsia="Times New Roman" w:cs="Arial"/>
                <w:sz w:val="20"/>
                <w:szCs w:val="20"/>
                <w:lang w:eastAsia="en-GB"/>
              </w:rPr>
              <w:t>The</w:t>
            </w:r>
            <w:proofErr w:type="spellEnd"/>
            <w:r w:rsidRPr="00F46DC9">
              <w:rPr>
                <w:rFonts w:eastAsia="Times New Roman" w:cs="Arial"/>
                <w:sz w:val="20"/>
                <w:szCs w:val="20"/>
                <w:lang w:eastAsia="en-GB"/>
              </w:rPr>
              <w:t xml:space="preserve"> School Governance (Constitution and Federations) (England) (Amendment) Regulations 2016 coming into effect</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47150B81"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HR ONE</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0D672504"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February 2017</w:t>
            </w: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14:paraId="4903B310" w14:textId="77777777" w:rsidR="00DD2993" w:rsidRPr="00F46DC9" w:rsidRDefault="00DD2993" w:rsidP="00E84A51">
            <w:pPr>
              <w:jc w:val="both"/>
              <w:rPr>
                <w:rFonts w:eastAsia="Times New Roman" w:cs="Arial"/>
                <w:sz w:val="20"/>
                <w:szCs w:val="20"/>
                <w:lang w:eastAsia="en-GB"/>
              </w:rPr>
            </w:pPr>
          </w:p>
        </w:tc>
      </w:tr>
      <w:tr w:rsidR="00DD2993" w:rsidRPr="00410887" w14:paraId="0FFA4D8C" w14:textId="77777777" w:rsidTr="00E84A51">
        <w:trPr>
          <w:trHeight w:val="567"/>
        </w:trPr>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14:paraId="51AD6898"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August 2017</w:t>
            </w:r>
          </w:p>
        </w:tc>
        <w:tc>
          <w:tcPr>
            <w:tcW w:w="3923" w:type="dxa"/>
            <w:tcBorders>
              <w:top w:val="single" w:sz="4" w:space="0" w:color="auto"/>
              <w:left w:val="single" w:sz="4" w:space="0" w:color="auto"/>
              <w:bottom w:val="single" w:sz="4" w:space="0" w:color="auto"/>
              <w:right w:val="single" w:sz="4" w:space="0" w:color="auto"/>
            </w:tcBorders>
            <w:shd w:val="clear" w:color="auto" w:fill="C0C0C0"/>
            <w:vAlign w:val="center"/>
          </w:tcPr>
          <w:p w14:paraId="049273DA"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 xml:space="preserve">Updated in line with MAT name changes </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01732381" w14:textId="77777777" w:rsidR="00DD2993" w:rsidRPr="00F46DC9" w:rsidRDefault="00DD2993" w:rsidP="00E84A51">
            <w:pPr>
              <w:rPr>
                <w:rFonts w:eastAsia="Times New Roman" w:cs="Arial"/>
                <w:sz w:val="20"/>
                <w:szCs w:val="20"/>
                <w:lang w:eastAsia="en-GB"/>
              </w:rPr>
            </w:pPr>
            <w:r w:rsidRPr="00F46DC9">
              <w:rPr>
                <w:rFonts w:eastAsia="Times New Roman" w:cs="Arial"/>
                <w:sz w:val="20"/>
                <w:szCs w:val="20"/>
                <w:lang w:eastAsia="en-GB"/>
              </w:rPr>
              <w:t>WeST  - HR Department</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3925ACE8" w14:textId="77777777" w:rsidR="00DD2993" w:rsidRPr="00F46DC9" w:rsidRDefault="00DD2993" w:rsidP="00E84A51">
            <w:pPr>
              <w:rPr>
                <w:rFonts w:eastAsia="Times New Roman" w:cs="Arial"/>
                <w:sz w:val="20"/>
                <w:szCs w:val="20"/>
                <w:lang w:eastAsia="en-GB"/>
              </w:rPr>
            </w:pPr>
            <w:r w:rsidRPr="00F46DC9">
              <w:rPr>
                <w:rFonts w:eastAsia="Times New Roman" w:cs="Arial"/>
                <w:sz w:val="20"/>
                <w:szCs w:val="20"/>
                <w:lang w:eastAsia="en-GB"/>
              </w:rPr>
              <w:t xml:space="preserve">TBC </w:t>
            </w: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14:paraId="75671E17" w14:textId="77777777" w:rsidR="00DD2993" w:rsidRPr="00F46DC9" w:rsidRDefault="00DD2993" w:rsidP="00E84A51">
            <w:pPr>
              <w:rPr>
                <w:rFonts w:eastAsia="Times New Roman" w:cs="Arial"/>
                <w:sz w:val="20"/>
                <w:szCs w:val="20"/>
                <w:lang w:eastAsia="en-GB"/>
              </w:rPr>
            </w:pPr>
          </w:p>
        </w:tc>
      </w:tr>
      <w:tr w:rsidR="00DD2993" w:rsidRPr="00410887" w14:paraId="6C9A8781" w14:textId="77777777" w:rsidTr="00E84A51">
        <w:trPr>
          <w:trHeight w:val="567"/>
        </w:trPr>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14:paraId="107DAAA3"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September 2017</w:t>
            </w:r>
          </w:p>
        </w:tc>
        <w:tc>
          <w:tcPr>
            <w:tcW w:w="3923" w:type="dxa"/>
            <w:tcBorders>
              <w:top w:val="single" w:sz="4" w:space="0" w:color="auto"/>
              <w:left w:val="single" w:sz="4" w:space="0" w:color="auto"/>
              <w:bottom w:val="single" w:sz="4" w:space="0" w:color="auto"/>
              <w:right w:val="single" w:sz="4" w:space="0" w:color="auto"/>
            </w:tcBorders>
            <w:shd w:val="clear" w:color="auto" w:fill="C0C0C0"/>
            <w:vAlign w:val="center"/>
          </w:tcPr>
          <w:p w14:paraId="4007DA39"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Publication date, insertion of TOC</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084BA097" w14:textId="77777777" w:rsidR="00DD2993" w:rsidRPr="00F46DC9" w:rsidRDefault="00DD2993" w:rsidP="00E84A51">
            <w:pPr>
              <w:rPr>
                <w:rFonts w:eastAsia="Times New Roman" w:cs="Arial"/>
                <w:sz w:val="20"/>
                <w:szCs w:val="20"/>
                <w:lang w:eastAsia="en-GB"/>
              </w:rPr>
            </w:pPr>
            <w:r w:rsidRPr="00F46DC9">
              <w:rPr>
                <w:rFonts w:eastAsia="Times New Roman" w:cs="Arial"/>
                <w:sz w:val="20"/>
                <w:szCs w:val="20"/>
                <w:lang w:eastAsia="en-GB"/>
              </w:rPr>
              <w:t>WeST HR</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585C7933" w14:textId="77777777" w:rsidR="00DD2993" w:rsidRPr="00F46DC9" w:rsidRDefault="00DD2993" w:rsidP="00E84A51">
            <w:pPr>
              <w:rPr>
                <w:rFonts w:eastAsia="Times New Roman" w:cs="Arial"/>
                <w:sz w:val="20"/>
                <w:szCs w:val="20"/>
                <w:lang w:eastAsia="en-GB"/>
              </w:rPr>
            </w:pPr>
            <w:r w:rsidRPr="00F46DC9">
              <w:rPr>
                <w:rFonts w:eastAsia="Times New Roman" w:cs="Arial"/>
                <w:sz w:val="20"/>
                <w:szCs w:val="20"/>
                <w:lang w:eastAsia="en-GB"/>
              </w:rPr>
              <w:t>September 2017</w:t>
            </w: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14:paraId="6EA28A24" w14:textId="77777777" w:rsidR="00DD2993" w:rsidRPr="00F46DC9" w:rsidRDefault="00DD2993" w:rsidP="00E84A51">
            <w:pPr>
              <w:rPr>
                <w:rFonts w:eastAsia="Times New Roman" w:cs="Arial"/>
                <w:sz w:val="20"/>
                <w:szCs w:val="20"/>
                <w:lang w:eastAsia="en-GB"/>
              </w:rPr>
            </w:pPr>
            <w:r w:rsidRPr="00F46DC9">
              <w:rPr>
                <w:rFonts w:eastAsia="Times New Roman" w:cs="Arial"/>
                <w:sz w:val="20"/>
                <w:szCs w:val="20"/>
                <w:lang w:eastAsia="en-GB"/>
              </w:rPr>
              <w:t>Annually</w:t>
            </w:r>
          </w:p>
        </w:tc>
      </w:tr>
      <w:tr w:rsidR="00DD2993" w:rsidRPr="00410887" w14:paraId="093A6BDF" w14:textId="77777777" w:rsidTr="00E84A51">
        <w:trPr>
          <w:trHeight w:val="567"/>
        </w:trPr>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14:paraId="7F4D4696"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December 2021</w:t>
            </w:r>
          </w:p>
        </w:tc>
        <w:tc>
          <w:tcPr>
            <w:tcW w:w="3923" w:type="dxa"/>
            <w:tcBorders>
              <w:top w:val="single" w:sz="4" w:space="0" w:color="auto"/>
              <w:left w:val="single" w:sz="4" w:space="0" w:color="auto"/>
              <w:bottom w:val="single" w:sz="4" w:space="0" w:color="auto"/>
              <w:right w:val="single" w:sz="4" w:space="0" w:color="auto"/>
            </w:tcBorders>
            <w:shd w:val="clear" w:color="auto" w:fill="C0C0C0"/>
            <w:vAlign w:val="center"/>
          </w:tcPr>
          <w:p w14:paraId="5299E9E4" w14:textId="77777777" w:rsidR="00DD2993" w:rsidRPr="00F46DC9" w:rsidRDefault="00DD2993" w:rsidP="00E84A51">
            <w:pPr>
              <w:jc w:val="both"/>
              <w:rPr>
                <w:rFonts w:eastAsia="Times New Roman" w:cs="Arial"/>
                <w:sz w:val="20"/>
                <w:szCs w:val="20"/>
                <w:lang w:eastAsia="en-GB"/>
              </w:rPr>
            </w:pPr>
            <w:r w:rsidRPr="00F46DC9">
              <w:rPr>
                <w:rFonts w:eastAsia="Times New Roman" w:cs="Arial"/>
                <w:sz w:val="20"/>
                <w:szCs w:val="20"/>
                <w:lang w:eastAsia="en-GB"/>
              </w:rPr>
              <w:t>General update and incorporation of recent legislative changes.  Nuance level of checks available to include those in post who do not qualify for an Enhanced Check (with Child Barred List).  Incorporate updated guidance in KCSIE 2021 around contractors, visitors, agency workers including supply staff. Include self-disclosure form as appendices and relevant reference to it.</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75AEC457" w14:textId="77777777" w:rsidR="00DD2993" w:rsidRPr="00F46DC9" w:rsidRDefault="00DD2993" w:rsidP="00E84A51">
            <w:pPr>
              <w:rPr>
                <w:rFonts w:eastAsia="Times New Roman" w:cs="Arial"/>
                <w:sz w:val="20"/>
                <w:szCs w:val="20"/>
                <w:lang w:eastAsia="en-GB"/>
              </w:rPr>
            </w:pPr>
            <w:r w:rsidRPr="00F46DC9">
              <w:rPr>
                <w:rFonts w:eastAsia="Times New Roman" w:cs="Arial"/>
                <w:sz w:val="20"/>
                <w:szCs w:val="20"/>
                <w:lang w:eastAsia="en-GB"/>
              </w:rPr>
              <w:t>WeST HR</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4CAF28C1" w14:textId="77777777" w:rsidR="00DD2993" w:rsidRPr="00F46DC9" w:rsidRDefault="00DD2993" w:rsidP="00E84A51">
            <w:pPr>
              <w:rPr>
                <w:rFonts w:eastAsia="Times New Roman" w:cs="Arial"/>
                <w:sz w:val="20"/>
                <w:szCs w:val="20"/>
                <w:lang w:eastAsia="en-GB"/>
              </w:rPr>
            </w:pPr>
            <w:r w:rsidRPr="00F46DC9">
              <w:rPr>
                <w:rFonts w:eastAsia="Times New Roman" w:cs="Arial"/>
                <w:sz w:val="20"/>
                <w:szCs w:val="20"/>
                <w:lang w:eastAsia="en-GB"/>
              </w:rPr>
              <w:t>December 2021</w:t>
            </w: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14:paraId="76BB445C" w14:textId="77777777" w:rsidR="00DD2993" w:rsidRPr="00F46DC9" w:rsidRDefault="00DD2993" w:rsidP="00E84A51">
            <w:pPr>
              <w:rPr>
                <w:rFonts w:eastAsia="Times New Roman" w:cs="Arial"/>
                <w:sz w:val="20"/>
                <w:szCs w:val="20"/>
                <w:lang w:eastAsia="en-GB"/>
              </w:rPr>
            </w:pPr>
            <w:r w:rsidRPr="00F46DC9">
              <w:rPr>
                <w:rFonts w:eastAsia="Times New Roman" w:cs="Arial"/>
                <w:sz w:val="20"/>
                <w:szCs w:val="20"/>
                <w:lang w:eastAsia="en-GB"/>
              </w:rPr>
              <w:t>December 2022</w:t>
            </w:r>
          </w:p>
        </w:tc>
      </w:tr>
      <w:tr w:rsidR="00933533" w:rsidRPr="00410887" w14:paraId="66819C67" w14:textId="77777777" w:rsidTr="00E84A51">
        <w:trPr>
          <w:trHeight w:val="567"/>
        </w:trPr>
        <w:tc>
          <w:tcPr>
            <w:tcW w:w="1437" w:type="dxa"/>
            <w:tcBorders>
              <w:top w:val="single" w:sz="4" w:space="0" w:color="auto"/>
              <w:left w:val="single" w:sz="4" w:space="0" w:color="auto"/>
              <w:bottom w:val="single" w:sz="4" w:space="0" w:color="auto"/>
              <w:right w:val="single" w:sz="4" w:space="0" w:color="auto"/>
            </w:tcBorders>
            <w:shd w:val="clear" w:color="auto" w:fill="C0C0C0"/>
            <w:vAlign w:val="center"/>
          </w:tcPr>
          <w:p w14:paraId="580646A7" w14:textId="37EB9E59" w:rsidR="00933533" w:rsidRPr="00410887" w:rsidRDefault="00933533" w:rsidP="00E84A51">
            <w:pPr>
              <w:jc w:val="both"/>
              <w:rPr>
                <w:rFonts w:eastAsia="Times New Roman" w:cs="Arial"/>
                <w:sz w:val="20"/>
                <w:szCs w:val="20"/>
                <w:lang w:eastAsia="en-GB"/>
              </w:rPr>
            </w:pPr>
            <w:r>
              <w:rPr>
                <w:rFonts w:eastAsia="Times New Roman" w:cs="Arial"/>
                <w:sz w:val="20"/>
                <w:szCs w:val="20"/>
                <w:lang w:eastAsia="en-GB"/>
              </w:rPr>
              <w:t>April 2024</w:t>
            </w:r>
          </w:p>
        </w:tc>
        <w:tc>
          <w:tcPr>
            <w:tcW w:w="3923" w:type="dxa"/>
            <w:tcBorders>
              <w:top w:val="single" w:sz="4" w:space="0" w:color="auto"/>
              <w:left w:val="single" w:sz="4" w:space="0" w:color="auto"/>
              <w:bottom w:val="single" w:sz="4" w:space="0" w:color="auto"/>
              <w:right w:val="single" w:sz="4" w:space="0" w:color="auto"/>
            </w:tcBorders>
            <w:shd w:val="clear" w:color="auto" w:fill="C0C0C0"/>
            <w:vAlign w:val="center"/>
          </w:tcPr>
          <w:p w14:paraId="03D14D9D" w14:textId="067B0F47" w:rsidR="00933533" w:rsidRPr="00410887" w:rsidRDefault="00933533" w:rsidP="00E84A51">
            <w:pPr>
              <w:jc w:val="both"/>
              <w:rPr>
                <w:rFonts w:eastAsia="Times New Roman" w:cs="Arial"/>
                <w:sz w:val="20"/>
                <w:szCs w:val="20"/>
                <w:lang w:eastAsia="en-GB"/>
              </w:rPr>
            </w:pPr>
            <w:r>
              <w:rPr>
                <w:rFonts w:eastAsia="Times New Roman" w:cs="Arial"/>
                <w:sz w:val="20"/>
                <w:szCs w:val="20"/>
                <w:lang w:eastAsia="en-GB"/>
              </w:rPr>
              <w:t xml:space="preserve">Review of </w:t>
            </w:r>
            <w:r w:rsidR="00367986">
              <w:rPr>
                <w:rFonts w:eastAsia="Times New Roman" w:cs="Arial"/>
                <w:sz w:val="20"/>
                <w:szCs w:val="20"/>
                <w:lang w:eastAsia="en-GB"/>
              </w:rPr>
              <w:t>document</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0F9B2474" w14:textId="488B4E07" w:rsidR="00933533" w:rsidRPr="00410887" w:rsidRDefault="006A68BB" w:rsidP="00E84A51">
            <w:pPr>
              <w:rPr>
                <w:rFonts w:eastAsia="Times New Roman" w:cs="Arial"/>
                <w:sz w:val="20"/>
                <w:szCs w:val="20"/>
                <w:lang w:eastAsia="en-GB"/>
              </w:rPr>
            </w:pPr>
            <w:r>
              <w:rPr>
                <w:rFonts w:eastAsia="Times New Roman" w:cs="Arial"/>
                <w:sz w:val="20"/>
                <w:szCs w:val="20"/>
                <w:lang w:eastAsia="en-GB"/>
              </w:rPr>
              <w:t>WeST HR</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4DD23441" w14:textId="31D6A73A" w:rsidR="00933533" w:rsidRPr="00410887" w:rsidRDefault="00F46DC9" w:rsidP="00E84A51">
            <w:pPr>
              <w:rPr>
                <w:rFonts w:eastAsia="Times New Roman" w:cs="Arial"/>
                <w:sz w:val="20"/>
                <w:szCs w:val="20"/>
                <w:lang w:eastAsia="en-GB"/>
              </w:rPr>
            </w:pPr>
            <w:r>
              <w:rPr>
                <w:rFonts w:eastAsia="Times New Roman" w:cs="Arial"/>
                <w:sz w:val="20"/>
                <w:szCs w:val="20"/>
                <w:lang w:eastAsia="en-GB"/>
              </w:rPr>
              <w:t>Summer 2024</w:t>
            </w: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14:paraId="142B91B6" w14:textId="3A23AAAE" w:rsidR="00933533" w:rsidRPr="00410887" w:rsidRDefault="00F46DC9" w:rsidP="00E84A51">
            <w:pPr>
              <w:rPr>
                <w:rFonts w:eastAsia="Times New Roman" w:cs="Arial"/>
                <w:sz w:val="20"/>
                <w:szCs w:val="20"/>
                <w:lang w:eastAsia="en-GB"/>
              </w:rPr>
            </w:pPr>
            <w:r>
              <w:rPr>
                <w:rFonts w:eastAsia="Times New Roman" w:cs="Arial"/>
                <w:sz w:val="20"/>
                <w:szCs w:val="20"/>
                <w:lang w:eastAsia="en-GB"/>
              </w:rPr>
              <w:t>Summer 2025</w:t>
            </w:r>
          </w:p>
        </w:tc>
      </w:tr>
    </w:tbl>
    <w:p w14:paraId="71F53EEE" w14:textId="77777777" w:rsidR="00373BB0" w:rsidRPr="00F46DC9" w:rsidRDefault="00373BB0" w:rsidP="008D2EAB">
      <w:pPr>
        <w:rPr>
          <w:sz w:val="20"/>
          <w:szCs w:val="20"/>
        </w:rPr>
      </w:pPr>
    </w:p>
    <w:sectPr w:rsidR="00373BB0" w:rsidRPr="00F46DC9" w:rsidSect="00F560D4">
      <w:pgSz w:w="12240" w:h="15840" w:code="1"/>
      <w:pgMar w:top="1134" w:right="1134" w:bottom="1134" w:left="1134" w:header="284"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892B" w14:textId="77777777" w:rsidR="00A53B65" w:rsidRDefault="00A53B65" w:rsidP="00906C7C">
      <w:r>
        <w:separator/>
      </w:r>
    </w:p>
    <w:p w14:paraId="476CEB4C" w14:textId="77777777" w:rsidR="00A53B65" w:rsidRDefault="00A53B65" w:rsidP="00906C7C"/>
  </w:endnote>
  <w:endnote w:type="continuationSeparator" w:id="0">
    <w:p w14:paraId="60ACE60C" w14:textId="77777777" w:rsidR="00A53B65" w:rsidRDefault="00A53B65" w:rsidP="00906C7C">
      <w:r>
        <w:continuationSeparator/>
      </w:r>
    </w:p>
    <w:p w14:paraId="640255C4" w14:textId="77777777" w:rsidR="00A53B65" w:rsidRDefault="00A53B65" w:rsidP="00906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uli">
    <w:panose1 w:val="02000503040000020004"/>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lbertus Medium">
    <w:altName w:val="Eras Medium ITC"/>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2B54" w14:textId="61A19EBA" w:rsidR="00ED605A" w:rsidRPr="00ED605A" w:rsidRDefault="00A15AF3">
    <w:pPr>
      <w:pStyle w:val="Footer"/>
      <w:rPr>
        <w:sz w:val="16"/>
        <w:szCs w:val="16"/>
        <w:lang w:val="en-US"/>
      </w:rPr>
    </w:pPr>
    <w:r w:rsidRPr="00A15AF3">
      <w:rPr>
        <w:sz w:val="16"/>
        <w:szCs w:val="16"/>
        <w:lang w:val="en-US"/>
      </w:rPr>
      <w:t>DISCLOSURE &amp; BARRING CHECKS POLICY/V1 10 April 2024</w:t>
    </w:r>
  </w:p>
  <w:p w14:paraId="5A54F36D" w14:textId="0AD6BF04" w:rsidR="00ED605A" w:rsidRPr="00ED605A" w:rsidRDefault="00ED605A" w:rsidP="00ED605A">
    <w:pPr>
      <w:pStyle w:val="Footer"/>
      <w:jc w:val="right"/>
      <w:rPr>
        <w:sz w:val="16"/>
        <w:szCs w:val="16"/>
        <w:lang w:val="en-US"/>
      </w:rPr>
    </w:pPr>
    <w:r w:rsidRPr="00ED605A">
      <w:rPr>
        <w:sz w:val="16"/>
        <w:szCs w:val="16"/>
        <w:lang w:val="en-US"/>
      </w:rPr>
      <w:t xml:space="preserve">Page </w:t>
    </w:r>
    <w:r w:rsidRPr="00ED605A">
      <w:rPr>
        <w:b/>
        <w:bCs/>
        <w:sz w:val="16"/>
        <w:szCs w:val="16"/>
        <w:lang w:val="en-US"/>
      </w:rPr>
      <w:fldChar w:fldCharType="begin"/>
    </w:r>
    <w:r w:rsidRPr="00ED605A">
      <w:rPr>
        <w:b/>
        <w:bCs/>
        <w:sz w:val="16"/>
        <w:szCs w:val="16"/>
        <w:lang w:val="en-US"/>
      </w:rPr>
      <w:instrText xml:space="preserve"> PAGE  \* Arabic  \* MERGEFORMAT </w:instrText>
    </w:r>
    <w:r w:rsidRPr="00ED605A">
      <w:rPr>
        <w:b/>
        <w:bCs/>
        <w:sz w:val="16"/>
        <w:szCs w:val="16"/>
        <w:lang w:val="en-US"/>
      </w:rPr>
      <w:fldChar w:fldCharType="separate"/>
    </w:r>
    <w:r w:rsidR="006F36A9">
      <w:rPr>
        <w:b/>
        <w:bCs/>
        <w:noProof/>
        <w:sz w:val="16"/>
        <w:szCs w:val="16"/>
        <w:lang w:val="en-US"/>
      </w:rPr>
      <w:t>10</w:t>
    </w:r>
    <w:r w:rsidRPr="00ED605A">
      <w:rPr>
        <w:b/>
        <w:bCs/>
        <w:sz w:val="16"/>
        <w:szCs w:val="16"/>
        <w:lang w:val="en-US"/>
      </w:rPr>
      <w:fldChar w:fldCharType="end"/>
    </w:r>
    <w:r w:rsidRPr="00ED605A">
      <w:rPr>
        <w:sz w:val="16"/>
        <w:szCs w:val="16"/>
        <w:lang w:val="en-US"/>
      </w:rPr>
      <w:t xml:space="preserve"> of </w:t>
    </w:r>
    <w:r w:rsidRPr="00ED605A">
      <w:rPr>
        <w:b/>
        <w:bCs/>
        <w:sz w:val="16"/>
        <w:szCs w:val="16"/>
        <w:lang w:val="en-US"/>
      </w:rPr>
      <w:fldChar w:fldCharType="begin"/>
    </w:r>
    <w:r w:rsidRPr="00ED605A">
      <w:rPr>
        <w:b/>
        <w:bCs/>
        <w:sz w:val="16"/>
        <w:szCs w:val="16"/>
        <w:lang w:val="en-US"/>
      </w:rPr>
      <w:instrText xml:space="preserve"> NUMPAGES  \* Arabic  \* MERGEFORMAT </w:instrText>
    </w:r>
    <w:r w:rsidRPr="00ED605A">
      <w:rPr>
        <w:b/>
        <w:bCs/>
        <w:sz w:val="16"/>
        <w:szCs w:val="16"/>
        <w:lang w:val="en-US"/>
      </w:rPr>
      <w:fldChar w:fldCharType="separate"/>
    </w:r>
    <w:r w:rsidR="006F36A9">
      <w:rPr>
        <w:b/>
        <w:bCs/>
        <w:noProof/>
        <w:sz w:val="16"/>
        <w:szCs w:val="16"/>
        <w:lang w:val="en-US"/>
      </w:rPr>
      <w:t>11</w:t>
    </w:r>
    <w:r w:rsidRPr="00ED605A">
      <w:rPr>
        <w:b/>
        <w:bCs/>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485" w14:textId="3316995A" w:rsidR="00ED605A" w:rsidRPr="00ED605A" w:rsidRDefault="001514E6" w:rsidP="00ED605A">
    <w:pPr>
      <w:pStyle w:val="Footer"/>
      <w:rPr>
        <w:sz w:val="16"/>
        <w:szCs w:val="16"/>
        <w:lang w:val="en-US"/>
      </w:rPr>
    </w:pPr>
    <w:bookmarkStart w:id="5" w:name="_Hlk163651603"/>
    <w:r w:rsidRPr="001514E6">
      <w:rPr>
        <w:sz w:val="16"/>
        <w:szCs w:val="16"/>
        <w:lang w:val="en-US"/>
      </w:rPr>
      <w:t>DISCLOSURE &amp; BARRING CHECKS POLICY</w:t>
    </w:r>
    <w:r w:rsidR="00ED605A" w:rsidRPr="00A15AF3">
      <w:rPr>
        <w:sz w:val="16"/>
        <w:szCs w:val="16"/>
        <w:lang w:val="en-US"/>
      </w:rPr>
      <w:t>/V</w:t>
    </w:r>
    <w:r w:rsidR="00F31289" w:rsidRPr="00A15AF3">
      <w:rPr>
        <w:sz w:val="16"/>
        <w:szCs w:val="16"/>
        <w:lang w:val="en-US"/>
      </w:rPr>
      <w:t>1</w:t>
    </w:r>
    <w:r w:rsidR="00ED605A" w:rsidRPr="00A15AF3">
      <w:rPr>
        <w:sz w:val="16"/>
        <w:szCs w:val="16"/>
        <w:lang w:val="en-US"/>
      </w:rPr>
      <w:t xml:space="preserve"> </w:t>
    </w:r>
    <w:r w:rsidR="008D3558" w:rsidRPr="00A15AF3">
      <w:rPr>
        <w:sz w:val="16"/>
        <w:szCs w:val="16"/>
        <w:lang w:val="en-US"/>
      </w:rPr>
      <w:t>10 April 2024</w:t>
    </w:r>
  </w:p>
  <w:bookmarkEnd w:id="5"/>
  <w:p w14:paraId="40CF2FD9" w14:textId="7228BFD2" w:rsidR="00BC13E5" w:rsidRPr="00ED605A" w:rsidRDefault="00ED605A" w:rsidP="00ED605A">
    <w:pPr>
      <w:pStyle w:val="Footer"/>
      <w:jc w:val="right"/>
      <w:rPr>
        <w:sz w:val="16"/>
        <w:szCs w:val="16"/>
        <w:lang w:val="en-US"/>
      </w:rPr>
    </w:pPr>
    <w:r w:rsidRPr="00ED605A">
      <w:rPr>
        <w:sz w:val="16"/>
        <w:szCs w:val="16"/>
        <w:lang w:val="en-US"/>
      </w:rPr>
      <w:t xml:space="preserve">Page </w:t>
    </w:r>
    <w:r w:rsidRPr="00ED605A">
      <w:rPr>
        <w:b/>
        <w:bCs/>
        <w:sz w:val="16"/>
        <w:szCs w:val="16"/>
        <w:lang w:val="en-US"/>
      </w:rPr>
      <w:fldChar w:fldCharType="begin"/>
    </w:r>
    <w:r w:rsidRPr="00ED605A">
      <w:rPr>
        <w:b/>
        <w:bCs/>
        <w:sz w:val="16"/>
        <w:szCs w:val="16"/>
        <w:lang w:val="en-US"/>
      </w:rPr>
      <w:instrText xml:space="preserve"> PAGE  \* Arabic  \* MERGEFORMAT </w:instrText>
    </w:r>
    <w:r w:rsidRPr="00ED605A">
      <w:rPr>
        <w:b/>
        <w:bCs/>
        <w:sz w:val="16"/>
        <w:szCs w:val="16"/>
        <w:lang w:val="en-US"/>
      </w:rPr>
      <w:fldChar w:fldCharType="separate"/>
    </w:r>
    <w:r w:rsidR="000053CC">
      <w:rPr>
        <w:b/>
        <w:bCs/>
        <w:noProof/>
        <w:sz w:val="16"/>
        <w:szCs w:val="16"/>
        <w:lang w:val="en-US"/>
      </w:rPr>
      <w:t>1</w:t>
    </w:r>
    <w:r w:rsidRPr="00ED605A">
      <w:rPr>
        <w:b/>
        <w:bCs/>
        <w:sz w:val="16"/>
        <w:szCs w:val="16"/>
        <w:lang w:val="en-US"/>
      </w:rPr>
      <w:fldChar w:fldCharType="end"/>
    </w:r>
    <w:r w:rsidRPr="00ED605A">
      <w:rPr>
        <w:sz w:val="16"/>
        <w:szCs w:val="16"/>
        <w:lang w:val="en-US"/>
      </w:rPr>
      <w:t xml:space="preserve"> of </w:t>
    </w:r>
    <w:r w:rsidRPr="00ED605A">
      <w:rPr>
        <w:b/>
        <w:bCs/>
        <w:sz w:val="16"/>
        <w:szCs w:val="16"/>
        <w:lang w:val="en-US"/>
      </w:rPr>
      <w:fldChar w:fldCharType="begin"/>
    </w:r>
    <w:r w:rsidRPr="00ED605A">
      <w:rPr>
        <w:b/>
        <w:bCs/>
        <w:sz w:val="16"/>
        <w:szCs w:val="16"/>
        <w:lang w:val="en-US"/>
      </w:rPr>
      <w:instrText xml:space="preserve"> NUMPAGES  \* Arabic  \* MERGEFORMAT </w:instrText>
    </w:r>
    <w:r w:rsidRPr="00ED605A">
      <w:rPr>
        <w:b/>
        <w:bCs/>
        <w:sz w:val="16"/>
        <w:szCs w:val="16"/>
        <w:lang w:val="en-US"/>
      </w:rPr>
      <w:fldChar w:fldCharType="separate"/>
    </w:r>
    <w:r w:rsidR="000053CC">
      <w:rPr>
        <w:b/>
        <w:bCs/>
        <w:noProof/>
        <w:sz w:val="16"/>
        <w:szCs w:val="16"/>
        <w:lang w:val="en-US"/>
      </w:rPr>
      <w:t>11</w:t>
    </w:r>
    <w:r w:rsidRPr="00ED605A">
      <w:rPr>
        <w:b/>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3DCB" w14:textId="77777777" w:rsidR="00A53B65" w:rsidRDefault="00A53B65" w:rsidP="00906C7C">
      <w:r>
        <w:separator/>
      </w:r>
    </w:p>
    <w:p w14:paraId="137074A8" w14:textId="77777777" w:rsidR="00A53B65" w:rsidRDefault="00A53B65" w:rsidP="00906C7C"/>
  </w:footnote>
  <w:footnote w:type="continuationSeparator" w:id="0">
    <w:p w14:paraId="6EF19FCA" w14:textId="77777777" w:rsidR="00A53B65" w:rsidRDefault="00A53B65" w:rsidP="00906C7C">
      <w:r>
        <w:continuationSeparator/>
      </w:r>
    </w:p>
    <w:p w14:paraId="468BF4F4" w14:textId="77777777" w:rsidR="00A53B65" w:rsidRDefault="00A53B65" w:rsidP="00906C7C"/>
  </w:footnote>
  <w:footnote w:id="1">
    <w:p w14:paraId="2E930784" w14:textId="7C3D4EB6" w:rsidR="00D4603A" w:rsidRPr="00F46DC9" w:rsidRDefault="00D4603A">
      <w:pPr>
        <w:pStyle w:val="FootnoteText"/>
        <w:rPr>
          <w:lang w:val="en-US"/>
        </w:rPr>
      </w:pPr>
      <w:r>
        <w:rPr>
          <w:rStyle w:val="FootnoteReference"/>
        </w:rPr>
        <w:footnoteRef/>
      </w:r>
      <w:r>
        <w:t xml:space="preserve"> </w:t>
      </w:r>
      <w:r w:rsidR="000A4367" w:rsidRPr="000A4367">
        <w:t>https://www.gov.uk/government/publications/working-together-to-safeguard-children--2</w:t>
      </w:r>
    </w:p>
  </w:footnote>
  <w:footnote w:id="2">
    <w:p w14:paraId="72E83231" w14:textId="11210C9C" w:rsidR="000A4367" w:rsidRPr="00F46DC9" w:rsidRDefault="000A4367">
      <w:pPr>
        <w:pStyle w:val="FootnoteText"/>
        <w:rPr>
          <w:lang w:val="en-US"/>
        </w:rPr>
      </w:pPr>
      <w:r>
        <w:rPr>
          <w:rStyle w:val="FootnoteReference"/>
        </w:rPr>
        <w:footnoteRef/>
      </w:r>
      <w:r>
        <w:t xml:space="preserve"> </w:t>
      </w:r>
      <w:r w:rsidR="0090458A" w:rsidRPr="0090458A">
        <w:t>https://www.gov.uk/government/publications/dbs-code-of-practice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F4E2" w14:textId="77777777" w:rsidR="00BC13E5" w:rsidRDefault="00BC13E5" w:rsidP="00906C7C">
    <w:pPr>
      <w:pStyle w:val="Header"/>
    </w:pPr>
  </w:p>
  <w:p w14:paraId="61994755" w14:textId="77777777" w:rsidR="00BC13E5" w:rsidRDefault="00BC13E5" w:rsidP="00906C7C">
    <w:r>
      <w:rPr>
        <w:noProof/>
        <w:lang w:eastAsia="en-GB"/>
      </w:rPr>
      <w:drawing>
        <wp:anchor distT="0" distB="0" distL="114300" distR="114300" simplePos="0" relativeHeight="251658240" behindDoc="1" locked="0" layoutInCell="1" allowOverlap="1" wp14:anchorId="3F5FFE5D" wp14:editId="60AE18EA">
          <wp:simplePos x="0" y="0"/>
          <wp:positionH relativeFrom="column">
            <wp:posOffset>-72390</wp:posOffset>
          </wp:positionH>
          <wp:positionV relativeFrom="paragraph">
            <wp:posOffset>70485</wp:posOffset>
          </wp:positionV>
          <wp:extent cx="579120" cy="487680"/>
          <wp:effectExtent l="0" t="0" r="0" b="0"/>
          <wp:wrapNone/>
          <wp:docPr id="3" name="Picture 9" descr="cid:image001.jpg@01D2E8E2.847AA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E8E2.847AA9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281C9" w14:textId="77777777" w:rsidR="00BC13E5" w:rsidRPr="00DC1EDB" w:rsidRDefault="00BC13E5" w:rsidP="00ED605A">
    <w:pPr>
      <w:jc w:val="center"/>
      <w:rPr>
        <w:rFonts w:ascii="Verdana" w:hAnsi="Verdana"/>
      </w:rPr>
    </w:pPr>
    <w:r w:rsidRPr="00DC1EDB">
      <w:t>Westcountry Schools Trust (WeST</w:t>
    </w:r>
    <w:r w:rsidRPr="00DC1EDB">
      <w:rPr>
        <w:noProof/>
        <w:lang w:val="en-US"/>
      </w:rPr>
      <w:t>)</w:t>
    </w:r>
  </w:p>
  <w:p w14:paraId="0849EA2B" w14:textId="77777777" w:rsidR="00BC13E5" w:rsidRPr="00AF66DE" w:rsidRDefault="00BC13E5" w:rsidP="00906C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5CE1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C4B6B"/>
    <w:multiLevelType w:val="multilevel"/>
    <w:tmpl w:val="08090025"/>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291792"/>
    <w:multiLevelType w:val="hybridMultilevel"/>
    <w:tmpl w:val="F9ACED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8ED5337"/>
    <w:multiLevelType w:val="hybridMultilevel"/>
    <w:tmpl w:val="4ED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51376"/>
    <w:multiLevelType w:val="hybridMultilevel"/>
    <w:tmpl w:val="C59EC93C"/>
    <w:lvl w:ilvl="0" w:tplc="B45235AE">
      <w:start w:val="1"/>
      <w:numFmt w:val="decimal"/>
      <w:pStyle w:val="Heading2"/>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46BA1999"/>
    <w:multiLevelType w:val="hybridMultilevel"/>
    <w:tmpl w:val="6FFC9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ED25C1"/>
    <w:multiLevelType w:val="hybridMultilevel"/>
    <w:tmpl w:val="38B0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C2B17"/>
    <w:multiLevelType w:val="multilevel"/>
    <w:tmpl w:val="8AF69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0903DB2"/>
    <w:multiLevelType w:val="hybridMultilevel"/>
    <w:tmpl w:val="17AED3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657F0840"/>
    <w:multiLevelType w:val="hybridMultilevel"/>
    <w:tmpl w:val="434AD1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691762D9"/>
    <w:multiLevelType w:val="multilevel"/>
    <w:tmpl w:val="D90E7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9BD4963"/>
    <w:multiLevelType w:val="hybridMultilevel"/>
    <w:tmpl w:val="28687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62DB6"/>
    <w:multiLevelType w:val="multilevel"/>
    <w:tmpl w:val="F1D2B59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2"/>
  </w:num>
  <w:num w:numId="3">
    <w:abstractNumId w:val="5"/>
  </w:num>
  <w:num w:numId="4">
    <w:abstractNumId w:val="3"/>
  </w:num>
  <w:num w:numId="5">
    <w:abstractNumId w:val="6"/>
  </w:num>
  <w:num w:numId="6">
    <w:abstractNumId w:val="8"/>
  </w:num>
  <w:num w:numId="7">
    <w:abstractNumId w:val="2"/>
  </w:num>
  <w:num w:numId="8">
    <w:abstractNumId w:val="9"/>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v:stroke weight="1pt"/>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2"/>
    <w:rsid w:val="00000FC3"/>
    <w:rsid w:val="000037CF"/>
    <w:rsid w:val="00003CE2"/>
    <w:rsid w:val="0000514F"/>
    <w:rsid w:val="000053CC"/>
    <w:rsid w:val="000074CB"/>
    <w:rsid w:val="00007E66"/>
    <w:rsid w:val="000122FE"/>
    <w:rsid w:val="00013C0A"/>
    <w:rsid w:val="00014447"/>
    <w:rsid w:val="00016A70"/>
    <w:rsid w:val="000170FC"/>
    <w:rsid w:val="00020820"/>
    <w:rsid w:val="00021ABB"/>
    <w:rsid w:val="00026BE7"/>
    <w:rsid w:val="00027FCA"/>
    <w:rsid w:val="00033642"/>
    <w:rsid w:val="00036A7E"/>
    <w:rsid w:val="00040EC3"/>
    <w:rsid w:val="00041E04"/>
    <w:rsid w:val="00043B6E"/>
    <w:rsid w:val="00045AED"/>
    <w:rsid w:val="0004668F"/>
    <w:rsid w:val="00047EC4"/>
    <w:rsid w:val="0005281E"/>
    <w:rsid w:val="00052FA5"/>
    <w:rsid w:val="00057252"/>
    <w:rsid w:val="0005786F"/>
    <w:rsid w:val="00057C08"/>
    <w:rsid w:val="00061F64"/>
    <w:rsid w:val="00062A7A"/>
    <w:rsid w:val="00065A28"/>
    <w:rsid w:val="00066D08"/>
    <w:rsid w:val="000670A9"/>
    <w:rsid w:val="000673D2"/>
    <w:rsid w:val="00072437"/>
    <w:rsid w:val="00076EE8"/>
    <w:rsid w:val="00077B24"/>
    <w:rsid w:val="000813C9"/>
    <w:rsid w:val="0008179F"/>
    <w:rsid w:val="00082983"/>
    <w:rsid w:val="00082AEC"/>
    <w:rsid w:val="000834A5"/>
    <w:rsid w:val="00087669"/>
    <w:rsid w:val="00091F49"/>
    <w:rsid w:val="00093CCB"/>
    <w:rsid w:val="000955B3"/>
    <w:rsid w:val="00097F4E"/>
    <w:rsid w:val="000A4367"/>
    <w:rsid w:val="000A44A3"/>
    <w:rsid w:val="000A483B"/>
    <w:rsid w:val="000A4F26"/>
    <w:rsid w:val="000A5CC6"/>
    <w:rsid w:val="000A5D63"/>
    <w:rsid w:val="000A7573"/>
    <w:rsid w:val="000B3764"/>
    <w:rsid w:val="000B611E"/>
    <w:rsid w:val="000B7FD0"/>
    <w:rsid w:val="000C11CE"/>
    <w:rsid w:val="000C199B"/>
    <w:rsid w:val="000C3591"/>
    <w:rsid w:val="000C5FB8"/>
    <w:rsid w:val="000D02E3"/>
    <w:rsid w:val="000D092F"/>
    <w:rsid w:val="000D25A8"/>
    <w:rsid w:val="000D28D6"/>
    <w:rsid w:val="000D2CCE"/>
    <w:rsid w:val="000D31D7"/>
    <w:rsid w:val="000D346C"/>
    <w:rsid w:val="000D36F6"/>
    <w:rsid w:val="000D3A7E"/>
    <w:rsid w:val="000D4454"/>
    <w:rsid w:val="000D749A"/>
    <w:rsid w:val="000D7C91"/>
    <w:rsid w:val="000E01EB"/>
    <w:rsid w:val="000E1718"/>
    <w:rsid w:val="000E38D9"/>
    <w:rsid w:val="000E3E37"/>
    <w:rsid w:val="000E6582"/>
    <w:rsid w:val="000E7283"/>
    <w:rsid w:val="000E7566"/>
    <w:rsid w:val="000E79F8"/>
    <w:rsid w:val="000E7D4C"/>
    <w:rsid w:val="000F2449"/>
    <w:rsid w:val="000F31EC"/>
    <w:rsid w:val="000F48D5"/>
    <w:rsid w:val="000F6767"/>
    <w:rsid w:val="000F6B74"/>
    <w:rsid w:val="0010219E"/>
    <w:rsid w:val="001034F2"/>
    <w:rsid w:val="00103AD5"/>
    <w:rsid w:val="00103DB3"/>
    <w:rsid w:val="00104517"/>
    <w:rsid w:val="00105673"/>
    <w:rsid w:val="00106175"/>
    <w:rsid w:val="001074C9"/>
    <w:rsid w:val="00110921"/>
    <w:rsid w:val="001143A0"/>
    <w:rsid w:val="001207B2"/>
    <w:rsid w:val="001212D8"/>
    <w:rsid w:val="0012252F"/>
    <w:rsid w:val="001243EC"/>
    <w:rsid w:val="00124451"/>
    <w:rsid w:val="00124EFB"/>
    <w:rsid w:val="00127CF0"/>
    <w:rsid w:val="00131419"/>
    <w:rsid w:val="00131EC2"/>
    <w:rsid w:val="00134306"/>
    <w:rsid w:val="001343A3"/>
    <w:rsid w:val="00134AE2"/>
    <w:rsid w:val="00142833"/>
    <w:rsid w:val="001447D8"/>
    <w:rsid w:val="00144F3E"/>
    <w:rsid w:val="0014661D"/>
    <w:rsid w:val="00147DE1"/>
    <w:rsid w:val="001501B3"/>
    <w:rsid w:val="0015128F"/>
    <w:rsid w:val="001514E6"/>
    <w:rsid w:val="00154CEB"/>
    <w:rsid w:val="00160DD9"/>
    <w:rsid w:val="00163D09"/>
    <w:rsid w:val="00167099"/>
    <w:rsid w:val="00170B44"/>
    <w:rsid w:val="00170E6E"/>
    <w:rsid w:val="00171276"/>
    <w:rsid w:val="00173F90"/>
    <w:rsid w:val="001761EB"/>
    <w:rsid w:val="00176855"/>
    <w:rsid w:val="00181E7C"/>
    <w:rsid w:val="00182CE8"/>
    <w:rsid w:val="00184407"/>
    <w:rsid w:val="00184AF3"/>
    <w:rsid w:val="001875CB"/>
    <w:rsid w:val="001904DC"/>
    <w:rsid w:val="00191F62"/>
    <w:rsid w:val="001927F6"/>
    <w:rsid w:val="00196485"/>
    <w:rsid w:val="0019676D"/>
    <w:rsid w:val="001974A4"/>
    <w:rsid w:val="001A0661"/>
    <w:rsid w:val="001A11D1"/>
    <w:rsid w:val="001A2F80"/>
    <w:rsid w:val="001A7F55"/>
    <w:rsid w:val="001B028D"/>
    <w:rsid w:val="001B080A"/>
    <w:rsid w:val="001B269E"/>
    <w:rsid w:val="001B7A56"/>
    <w:rsid w:val="001C7C47"/>
    <w:rsid w:val="001D0405"/>
    <w:rsid w:val="001D4843"/>
    <w:rsid w:val="001D66BD"/>
    <w:rsid w:val="001E058A"/>
    <w:rsid w:val="001E151F"/>
    <w:rsid w:val="001E4126"/>
    <w:rsid w:val="001E7A2A"/>
    <w:rsid w:val="001F0D53"/>
    <w:rsid w:val="001F3520"/>
    <w:rsid w:val="00202FCB"/>
    <w:rsid w:val="00205AE1"/>
    <w:rsid w:val="00206835"/>
    <w:rsid w:val="002114DE"/>
    <w:rsid w:val="00212072"/>
    <w:rsid w:val="00212091"/>
    <w:rsid w:val="0021368D"/>
    <w:rsid w:val="002159CD"/>
    <w:rsid w:val="00215E4E"/>
    <w:rsid w:val="00216C72"/>
    <w:rsid w:val="00216F31"/>
    <w:rsid w:val="0022092B"/>
    <w:rsid w:val="00220D45"/>
    <w:rsid w:val="002215E8"/>
    <w:rsid w:val="00222E06"/>
    <w:rsid w:val="002236D2"/>
    <w:rsid w:val="0022748A"/>
    <w:rsid w:val="002341BF"/>
    <w:rsid w:val="0023444B"/>
    <w:rsid w:val="00234A13"/>
    <w:rsid w:val="002373F9"/>
    <w:rsid w:val="00237475"/>
    <w:rsid w:val="0024151B"/>
    <w:rsid w:val="00242082"/>
    <w:rsid w:val="00244C9C"/>
    <w:rsid w:val="002501F8"/>
    <w:rsid w:val="00257239"/>
    <w:rsid w:val="002575E8"/>
    <w:rsid w:val="00264AF8"/>
    <w:rsid w:val="00267E98"/>
    <w:rsid w:val="0027079D"/>
    <w:rsid w:val="00270C9A"/>
    <w:rsid w:val="00272D0F"/>
    <w:rsid w:val="00274BFA"/>
    <w:rsid w:val="0027503E"/>
    <w:rsid w:val="0027669C"/>
    <w:rsid w:val="0028190C"/>
    <w:rsid w:val="00283800"/>
    <w:rsid w:val="00285BCE"/>
    <w:rsid w:val="00286A22"/>
    <w:rsid w:val="0029062F"/>
    <w:rsid w:val="00292A8A"/>
    <w:rsid w:val="002961A0"/>
    <w:rsid w:val="00297509"/>
    <w:rsid w:val="00297788"/>
    <w:rsid w:val="002A0B53"/>
    <w:rsid w:val="002A10EA"/>
    <w:rsid w:val="002A3281"/>
    <w:rsid w:val="002A3666"/>
    <w:rsid w:val="002A378F"/>
    <w:rsid w:val="002A40DF"/>
    <w:rsid w:val="002B2BCC"/>
    <w:rsid w:val="002B2FB5"/>
    <w:rsid w:val="002B37BA"/>
    <w:rsid w:val="002B5C1F"/>
    <w:rsid w:val="002C0CFF"/>
    <w:rsid w:val="002C2364"/>
    <w:rsid w:val="002C57DE"/>
    <w:rsid w:val="002C6926"/>
    <w:rsid w:val="002C6E96"/>
    <w:rsid w:val="002D12C5"/>
    <w:rsid w:val="002D39D9"/>
    <w:rsid w:val="002D4C3F"/>
    <w:rsid w:val="002D52AD"/>
    <w:rsid w:val="002E26D9"/>
    <w:rsid w:val="002E378A"/>
    <w:rsid w:val="002E38A1"/>
    <w:rsid w:val="002E4352"/>
    <w:rsid w:val="002E5167"/>
    <w:rsid w:val="002E5368"/>
    <w:rsid w:val="002E58CB"/>
    <w:rsid w:val="002E5DFC"/>
    <w:rsid w:val="002E626B"/>
    <w:rsid w:val="002F0573"/>
    <w:rsid w:val="002F2B5D"/>
    <w:rsid w:val="002F6F12"/>
    <w:rsid w:val="003030B8"/>
    <w:rsid w:val="00303AF9"/>
    <w:rsid w:val="003059B6"/>
    <w:rsid w:val="00306531"/>
    <w:rsid w:val="00310FA3"/>
    <w:rsid w:val="00312488"/>
    <w:rsid w:val="00314617"/>
    <w:rsid w:val="00314DFE"/>
    <w:rsid w:val="00315183"/>
    <w:rsid w:val="0032053E"/>
    <w:rsid w:val="00320902"/>
    <w:rsid w:val="003217B0"/>
    <w:rsid w:val="0032335B"/>
    <w:rsid w:val="0032408D"/>
    <w:rsid w:val="00325FD8"/>
    <w:rsid w:val="00332902"/>
    <w:rsid w:val="00336A1B"/>
    <w:rsid w:val="003412C3"/>
    <w:rsid w:val="00342684"/>
    <w:rsid w:val="003454A6"/>
    <w:rsid w:val="00350463"/>
    <w:rsid w:val="00352A92"/>
    <w:rsid w:val="00354CAF"/>
    <w:rsid w:val="00355FDC"/>
    <w:rsid w:val="00357B4A"/>
    <w:rsid w:val="003643EA"/>
    <w:rsid w:val="00365489"/>
    <w:rsid w:val="00366961"/>
    <w:rsid w:val="00367986"/>
    <w:rsid w:val="00371D81"/>
    <w:rsid w:val="00372F26"/>
    <w:rsid w:val="00373BB0"/>
    <w:rsid w:val="003740B3"/>
    <w:rsid w:val="003761C1"/>
    <w:rsid w:val="00380346"/>
    <w:rsid w:val="003823D9"/>
    <w:rsid w:val="00382BAB"/>
    <w:rsid w:val="00383892"/>
    <w:rsid w:val="00384247"/>
    <w:rsid w:val="003857BA"/>
    <w:rsid w:val="0039154F"/>
    <w:rsid w:val="00391910"/>
    <w:rsid w:val="0039758D"/>
    <w:rsid w:val="003A01E2"/>
    <w:rsid w:val="003A1FD0"/>
    <w:rsid w:val="003A2DB2"/>
    <w:rsid w:val="003A7003"/>
    <w:rsid w:val="003B6D69"/>
    <w:rsid w:val="003B71B5"/>
    <w:rsid w:val="003C1908"/>
    <w:rsid w:val="003C3CA8"/>
    <w:rsid w:val="003C3DB5"/>
    <w:rsid w:val="003C54FA"/>
    <w:rsid w:val="003C58A5"/>
    <w:rsid w:val="003C5BD2"/>
    <w:rsid w:val="003C65B9"/>
    <w:rsid w:val="003C789D"/>
    <w:rsid w:val="003D0342"/>
    <w:rsid w:val="003D0F8D"/>
    <w:rsid w:val="003D4373"/>
    <w:rsid w:val="003D4EF5"/>
    <w:rsid w:val="003D740A"/>
    <w:rsid w:val="003D7D4F"/>
    <w:rsid w:val="003E15EA"/>
    <w:rsid w:val="003E454C"/>
    <w:rsid w:val="003E6DBD"/>
    <w:rsid w:val="003F0A1E"/>
    <w:rsid w:val="003F585F"/>
    <w:rsid w:val="003F64EF"/>
    <w:rsid w:val="003F6B61"/>
    <w:rsid w:val="004009A5"/>
    <w:rsid w:val="00400AFE"/>
    <w:rsid w:val="00400FD4"/>
    <w:rsid w:val="00402ED1"/>
    <w:rsid w:val="00403B4A"/>
    <w:rsid w:val="00406081"/>
    <w:rsid w:val="004078DA"/>
    <w:rsid w:val="00407DBE"/>
    <w:rsid w:val="00410887"/>
    <w:rsid w:val="00410A87"/>
    <w:rsid w:val="00411265"/>
    <w:rsid w:val="00411ACE"/>
    <w:rsid w:val="004120E7"/>
    <w:rsid w:val="0041219D"/>
    <w:rsid w:val="00415DAA"/>
    <w:rsid w:val="004204AE"/>
    <w:rsid w:val="00422003"/>
    <w:rsid w:val="0042320C"/>
    <w:rsid w:val="00423244"/>
    <w:rsid w:val="00424F3D"/>
    <w:rsid w:val="00426723"/>
    <w:rsid w:val="004269B4"/>
    <w:rsid w:val="004314F5"/>
    <w:rsid w:val="00432BE3"/>
    <w:rsid w:val="0043365A"/>
    <w:rsid w:val="00434147"/>
    <w:rsid w:val="00434744"/>
    <w:rsid w:val="00435047"/>
    <w:rsid w:val="0043511E"/>
    <w:rsid w:val="00441E8A"/>
    <w:rsid w:val="004428B1"/>
    <w:rsid w:val="00442DD2"/>
    <w:rsid w:val="00446024"/>
    <w:rsid w:val="0044777E"/>
    <w:rsid w:val="00452A56"/>
    <w:rsid w:val="00453C50"/>
    <w:rsid w:val="00460A6F"/>
    <w:rsid w:val="00461BCB"/>
    <w:rsid w:val="00461CEF"/>
    <w:rsid w:val="00462F71"/>
    <w:rsid w:val="00463AC1"/>
    <w:rsid w:val="004664FA"/>
    <w:rsid w:val="00472381"/>
    <w:rsid w:val="00473CCD"/>
    <w:rsid w:val="00476B78"/>
    <w:rsid w:val="004779C8"/>
    <w:rsid w:val="00477B48"/>
    <w:rsid w:val="004809F5"/>
    <w:rsid w:val="00491A61"/>
    <w:rsid w:val="00493FD3"/>
    <w:rsid w:val="00494804"/>
    <w:rsid w:val="00494E33"/>
    <w:rsid w:val="00495A10"/>
    <w:rsid w:val="004964D1"/>
    <w:rsid w:val="004A0CA8"/>
    <w:rsid w:val="004A12E6"/>
    <w:rsid w:val="004A22C3"/>
    <w:rsid w:val="004A2DAD"/>
    <w:rsid w:val="004A2E7B"/>
    <w:rsid w:val="004A478F"/>
    <w:rsid w:val="004A63F4"/>
    <w:rsid w:val="004B0002"/>
    <w:rsid w:val="004B0BCE"/>
    <w:rsid w:val="004B1CE0"/>
    <w:rsid w:val="004B24C6"/>
    <w:rsid w:val="004B2791"/>
    <w:rsid w:val="004B27C3"/>
    <w:rsid w:val="004B2A52"/>
    <w:rsid w:val="004B6398"/>
    <w:rsid w:val="004B75FC"/>
    <w:rsid w:val="004B79A7"/>
    <w:rsid w:val="004C089C"/>
    <w:rsid w:val="004C0CBE"/>
    <w:rsid w:val="004C45DC"/>
    <w:rsid w:val="004C6F4D"/>
    <w:rsid w:val="004C71A5"/>
    <w:rsid w:val="004D0A6B"/>
    <w:rsid w:val="004D1327"/>
    <w:rsid w:val="004D2919"/>
    <w:rsid w:val="004D64AB"/>
    <w:rsid w:val="004D6C77"/>
    <w:rsid w:val="004E35B5"/>
    <w:rsid w:val="004E58BE"/>
    <w:rsid w:val="004E60ED"/>
    <w:rsid w:val="004F14D5"/>
    <w:rsid w:val="004F1947"/>
    <w:rsid w:val="004F2AE7"/>
    <w:rsid w:val="004F3513"/>
    <w:rsid w:val="004F591B"/>
    <w:rsid w:val="004F5A63"/>
    <w:rsid w:val="004F6AE5"/>
    <w:rsid w:val="004F784D"/>
    <w:rsid w:val="005039A1"/>
    <w:rsid w:val="005048A1"/>
    <w:rsid w:val="00504D35"/>
    <w:rsid w:val="0050667A"/>
    <w:rsid w:val="0050685C"/>
    <w:rsid w:val="00507B60"/>
    <w:rsid w:val="0051120F"/>
    <w:rsid w:val="00515225"/>
    <w:rsid w:val="005158D1"/>
    <w:rsid w:val="0052101D"/>
    <w:rsid w:val="0052271D"/>
    <w:rsid w:val="0052636E"/>
    <w:rsid w:val="005263BF"/>
    <w:rsid w:val="00527B4B"/>
    <w:rsid w:val="00531AA9"/>
    <w:rsid w:val="00532259"/>
    <w:rsid w:val="00534702"/>
    <w:rsid w:val="005421EA"/>
    <w:rsid w:val="005458D2"/>
    <w:rsid w:val="005465D4"/>
    <w:rsid w:val="00547325"/>
    <w:rsid w:val="00550784"/>
    <w:rsid w:val="005511CD"/>
    <w:rsid w:val="00551572"/>
    <w:rsid w:val="00554CAA"/>
    <w:rsid w:val="0055656D"/>
    <w:rsid w:val="00557781"/>
    <w:rsid w:val="005578E9"/>
    <w:rsid w:val="0056116D"/>
    <w:rsid w:val="00563237"/>
    <w:rsid w:val="00563A89"/>
    <w:rsid w:val="00565D48"/>
    <w:rsid w:val="00565E4F"/>
    <w:rsid w:val="00570AEC"/>
    <w:rsid w:val="00574399"/>
    <w:rsid w:val="00580D5D"/>
    <w:rsid w:val="00582277"/>
    <w:rsid w:val="0058261F"/>
    <w:rsid w:val="00582708"/>
    <w:rsid w:val="00587B83"/>
    <w:rsid w:val="00591C88"/>
    <w:rsid w:val="00592F63"/>
    <w:rsid w:val="00593B02"/>
    <w:rsid w:val="00597BBD"/>
    <w:rsid w:val="005A331D"/>
    <w:rsid w:val="005B2029"/>
    <w:rsid w:val="005B2601"/>
    <w:rsid w:val="005B2783"/>
    <w:rsid w:val="005B382B"/>
    <w:rsid w:val="005B5423"/>
    <w:rsid w:val="005B5BCD"/>
    <w:rsid w:val="005B6BEE"/>
    <w:rsid w:val="005C161A"/>
    <w:rsid w:val="005C1864"/>
    <w:rsid w:val="005C54A3"/>
    <w:rsid w:val="005C780D"/>
    <w:rsid w:val="005D01EF"/>
    <w:rsid w:val="005D0F0D"/>
    <w:rsid w:val="005D25AE"/>
    <w:rsid w:val="005D2662"/>
    <w:rsid w:val="005D5F99"/>
    <w:rsid w:val="005D6394"/>
    <w:rsid w:val="005D68D0"/>
    <w:rsid w:val="005E0766"/>
    <w:rsid w:val="005E0AAF"/>
    <w:rsid w:val="005E1DE5"/>
    <w:rsid w:val="005E40A5"/>
    <w:rsid w:val="005E7216"/>
    <w:rsid w:val="005E7CCA"/>
    <w:rsid w:val="005F0A78"/>
    <w:rsid w:val="005F3892"/>
    <w:rsid w:val="005F3AAF"/>
    <w:rsid w:val="005F601D"/>
    <w:rsid w:val="005F7437"/>
    <w:rsid w:val="005F7BE0"/>
    <w:rsid w:val="0060033B"/>
    <w:rsid w:val="006005C2"/>
    <w:rsid w:val="006017ED"/>
    <w:rsid w:val="006039EE"/>
    <w:rsid w:val="006049DF"/>
    <w:rsid w:val="00605D01"/>
    <w:rsid w:val="00606252"/>
    <w:rsid w:val="006065A0"/>
    <w:rsid w:val="00606F1F"/>
    <w:rsid w:val="00612619"/>
    <w:rsid w:val="006160D1"/>
    <w:rsid w:val="006209A0"/>
    <w:rsid w:val="00620C79"/>
    <w:rsid w:val="00626DC9"/>
    <w:rsid w:val="00633066"/>
    <w:rsid w:val="0063335B"/>
    <w:rsid w:val="00634EC8"/>
    <w:rsid w:val="00635493"/>
    <w:rsid w:val="006354A1"/>
    <w:rsid w:val="006411BB"/>
    <w:rsid w:val="00651A4D"/>
    <w:rsid w:val="00652933"/>
    <w:rsid w:val="00653D89"/>
    <w:rsid w:val="00655B19"/>
    <w:rsid w:val="00655D10"/>
    <w:rsid w:val="00655DA1"/>
    <w:rsid w:val="006574D2"/>
    <w:rsid w:val="0066158D"/>
    <w:rsid w:val="00662C3A"/>
    <w:rsid w:val="0066345F"/>
    <w:rsid w:val="0066411C"/>
    <w:rsid w:val="0066513E"/>
    <w:rsid w:val="00665A57"/>
    <w:rsid w:val="006660CF"/>
    <w:rsid w:val="00666DE2"/>
    <w:rsid w:val="00671767"/>
    <w:rsid w:val="0067773E"/>
    <w:rsid w:val="00677A02"/>
    <w:rsid w:val="00677D75"/>
    <w:rsid w:val="00681177"/>
    <w:rsid w:val="00681D6A"/>
    <w:rsid w:val="00682FD6"/>
    <w:rsid w:val="0068634E"/>
    <w:rsid w:val="00687369"/>
    <w:rsid w:val="006929C3"/>
    <w:rsid w:val="006951F1"/>
    <w:rsid w:val="006A12C7"/>
    <w:rsid w:val="006A68BB"/>
    <w:rsid w:val="006A6CE4"/>
    <w:rsid w:val="006A7648"/>
    <w:rsid w:val="006B0A6A"/>
    <w:rsid w:val="006B0D54"/>
    <w:rsid w:val="006B2F42"/>
    <w:rsid w:val="006B3B93"/>
    <w:rsid w:val="006B5110"/>
    <w:rsid w:val="006C076A"/>
    <w:rsid w:val="006C0B8F"/>
    <w:rsid w:val="006C0DFD"/>
    <w:rsid w:val="006C40D5"/>
    <w:rsid w:val="006C4D04"/>
    <w:rsid w:val="006C7EC0"/>
    <w:rsid w:val="006D026F"/>
    <w:rsid w:val="006D2A20"/>
    <w:rsid w:val="006D3B90"/>
    <w:rsid w:val="006D57C1"/>
    <w:rsid w:val="006D5D0F"/>
    <w:rsid w:val="006D65A0"/>
    <w:rsid w:val="006E236C"/>
    <w:rsid w:val="006E2537"/>
    <w:rsid w:val="006E3B59"/>
    <w:rsid w:val="006E518A"/>
    <w:rsid w:val="006F28D2"/>
    <w:rsid w:val="006F36A9"/>
    <w:rsid w:val="006F3CAA"/>
    <w:rsid w:val="006F4A9D"/>
    <w:rsid w:val="006F63D2"/>
    <w:rsid w:val="00705C81"/>
    <w:rsid w:val="00707B43"/>
    <w:rsid w:val="00707EAC"/>
    <w:rsid w:val="00711722"/>
    <w:rsid w:val="007148D3"/>
    <w:rsid w:val="00716FC0"/>
    <w:rsid w:val="00720B21"/>
    <w:rsid w:val="00723885"/>
    <w:rsid w:val="0072440B"/>
    <w:rsid w:val="0072694D"/>
    <w:rsid w:val="007276EA"/>
    <w:rsid w:val="0073291E"/>
    <w:rsid w:val="00733462"/>
    <w:rsid w:val="00735AEF"/>
    <w:rsid w:val="00735C35"/>
    <w:rsid w:val="00736683"/>
    <w:rsid w:val="00741963"/>
    <w:rsid w:val="00741D43"/>
    <w:rsid w:val="00742CC4"/>
    <w:rsid w:val="00743272"/>
    <w:rsid w:val="007447F3"/>
    <w:rsid w:val="007454D8"/>
    <w:rsid w:val="007464A7"/>
    <w:rsid w:val="00750625"/>
    <w:rsid w:val="00751017"/>
    <w:rsid w:val="007523AB"/>
    <w:rsid w:val="00755BB1"/>
    <w:rsid w:val="007606CA"/>
    <w:rsid w:val="00762CFB"/>
    <w:rsid w:val="00765612"/>
    <w:rsid w:val="0077713A"/>
    <w:rsid w:val="00782192"/>
    <w:rsid w:val="00784BFA"/>
    <w:rsid w:val="00784E44"/>
    <w:rsid w:val="0078620D"/>
    <w:rsid w:val="00790C28"/>
    <w:rsid w:val="0079301D"/>
    <w:rsid w:val="00793D93"/>
    <w:rsid w:val="00794734"/>
    <w:rsid w:val="007948C0"/>
    <w:rsid w:val="00796087"/>
    <w:rsid w:val="007A1D6A"/>
    <w:rsid w:val="007A3273"/>
    <w:rsid w:val="007A5BE3"/>
    <w:rsid w:val="007B14AD"/>
    <w:rsid w:val="007B4656"/>
    <w:rsid w:val="007B4FA4"/>
    <w:rsid w:val="007B7A2C"/>
    <w:rsid w:val="007C043B"/>
    <w:rsid w:val="007C187E"/>
    <w:rsid w:val="007C1D38"/>
    <w:rsid w:val="007C2F51"/>
    <w:rsid w:val="007C363B"/>
    <w:rsid w:val="007C36E1"/>
    <w:rsid w:val="007C739D"/>
    <w:rsid w:val="007C7462"/>
    <w:rsid w:val="007C7969"/>
    <w:rsid w:val="007D245C"/>
    <w:rsid w:val="007D53E8"/>
    <w:rsid w:val="007E0DC2"/>
    <w:rsid w:val="007E2572"/>
    <w:rsid w:val="007E43A3"/>
    <w:rsid w:val="007E447C"/>
    <w:rsid w:val="007E4572"/>
    <w:rsid w:val="007E51A3"/>
    <w:rsid w:val="007E5926"/>
    <w:rsid w:val="007E794C"/>
    <w:rsid w:val="007F0394"/>
    <w:rsid w:val="007F30EF"/>
    <w:rsid w:val="007F58BD"/>
    <w:rsid w:val="008000A1"/>
    <w:rsid w:val="008024F3"/>
    <w:rsid w:val="008148A9"/>
    <w:rsid w:val="00817F35"/>
    <w:rsid w:val="00822C22"/>
    <w:rsid w:val="00824E9A"/>
    <w:rsid w:val="0082619E"/>
    <w:rsid w:val="0082701B"/>
    <w:rsid w:val="008318C0"/>
    <w:rsid w:val="00832367"/>
    <w:rsid w:val="0083337A"/>
    <w:rsid w:val="008353EA"/>
    <w:rsid w:val="00835900"/>
    <w:rsid w:val="0083649C"/>
    <w:rsid w:val="00842241"/>
    <w:rsid w:val="008436EC"/>
    <w:rsid w:val="008448BC"/>
    <w:rsid w:val="008454BC"/>
    <w:rsid w:val="00845547"/>
    <w:rsid w:val="00846733"/>
    <w:rsid w:val="00850994"/>
    <w:rsid w:val="00850C7A"/>
    <w:rsid w:val="00852A6D"/>
    <w:rsid w:val="0085532C"/>
    <w:rsid w:val="00855729"/>
    <w:rsid w:val="00855B42"/>
    <w:rsid w:val="00855DCC"/>
    <w:rsid w:val="00860B45"/>
    <w:rsid w:val="008639C6"/>
    <w:rsid w:val="00863F58"/>
    <w:rsid w:val="00864B96"/>
    <w:rsid w:val="008657FB"/>
    <w:rsid w:val="008670F5"/>
    <w:rsid w:val="0087228D"/>
    <w:rsid w:val="008722FF"/>
    <w:rsid w:val="0087292C"/>
    <w:rsid w:val="00873374"/>
    <w:rsid w:val="008748E2"/>
    <w:rsid w:val="00874EEE"/>
    <w:rsid w:val="00877A0F"/>
    <w:rsid w:val="00877F15"/>
    <w:rsid w:val="008829BA"/>
    <w:rsid w:val="00883545"/>
    <w:rsid w:val="00884019"/>
    <w:rsid w:val="008847AD"/>
    <w:rsid w:val="00884F2C"/>
    <w:rsid w:val="008863B3"/>
    <w:rsid w:val="00887B79"/>
    <w:rsid w:val="00890C34"/>
    <w:rsid w:val="00892489"/>
    <w:rsid w:val="008933E8"/>
    <w:rsid w:val="00894F55"/>
    <w:rsid w:val="008A24B7"/>
    <w:rsid w:val="008A2803"/>
    <w:rsid w:val="008A3EA2"/>
    <w:rsid w:val="008A52DF"/>
    <w:rsid w:val="008B1EE2"/>
    <w:rsid w:val="008B4418"/>
    <w:rsid w:val="008B5CEB"/>
    <w:rsid w:val="008B652D"/>
    <w:rsid w:val="008C0009"/>
    <w:rsid w:val="008C2885"/>
    <w:rsid w:val="008C4103"/>
    <w:rsid w:val="008C445C"/>
    <w:rsid w:val="008C65B1"/>
    <w:rsid w:val="008D2EAB"/>
    <w:rsid w:val="008D3451"/>
    <w:rsid w:val="008D3558"/>
    <w:rsid w:val="008D5FDF"/>
    <w:rsid w:val="008D63B3"/>
    <w:rsid w:val="008D6F35"/>
    <w:rsid w:val="008E2823"/>
    <w:rsid w:val="008E3500"/>
    <w:rsid w:val="008E38D7"/>
    <w:rsid w:val="008E43E6"/>
    <w:rsid w:val="008E5EEB"/>
    <w:rsid w:val="008E6516"/>
    <w:rsid w:val="008F3285"/>
    <w:rsid w:val="008F4FD0"/>
    <w:rsid w:val="008F6D0D"/>
    <w:rsid w:val="008F6DEF"/>
    <w:rsid w:val="00902C60"/>
    <w:rsid w:val="0090458A"/>
    <w:rsid w:val="00906C7C"/>
    <w:rsid w:val="00907E32"/>
    <w:rsid w:val="00911E35"/>
    <w:rsid w:val="009120F1"/>
    <w:rsid w:val="00915BD5"/>
    <w:rsid w:val="00920DED"/>
    <w:rsid w:val="00921B99"/>
    <w:rsid w:val="00923072"/>
    <w:rsid w:val="00924225"/>
    <w:rsid w:val="009242EE"/>
    <w:rsid w:val="00924C44"/>
    <w:rsid w:val="00925334"/>
    <w:rsid w:val="00930664"/>
    <w:rsid w:val="00930799"/>
    <w:rsid w:val="00933505"/>
    <w:rsid w:val="00933533"/>
    <w:rsid w:val="00933FE2"/>
    <w:rsid w:val="00935210"/>
    <w:rsid w:val="00935EC2"/>
    <w:rsid w:val="009360D9"/>
    <w:rsid w:val="0093629C"/>
    <w:rsid w:val="00936A29"/>
    <w:rsid w:val="00936E64"/>
    <w:rsid w:val="0094372C"/>
    <w:rsid w:val="00944D34"/>
    <w:rsid w:val="009535A6"/>
    <w:rsid w:val="00953D99"/>
    <w:rsid w:val="00954EE0"/>
    <w:rsid w:val="009552AC"/>
    <w:rsid w:val="00960AF2"/>
    <w:rsid w:val="00961D80"/>
    <w:rsid w:val="00964DC0"/>
    <w:rsid w:val="00966A5B"/>
    <w:rsid w:val="009702E0"/>
    <w:rsid w:val="00970678"/>
    <w:rsid w:val="009718CF"/>
    <w:rsid w:val="00972DCE"/>
    <w:rsid w:val="00972F0A"/>
    <w:rsid w:val="00975D1B"/>
    <w:rsid w:val="0098155D"/>
    <w:rsid w:val="00984C39"/>
    <w:rsid w:val="009875F8"/>
    <w:rsid w:val="0099344A"/>
    <w:rsid w:val="009941C5"/>
    <w:rsid w:val="0099701F"/>
    <w:rsid w:val="009A059D"/>
    <w:rsid w:val="009A0749"/>
    <w:rsid w:val="009A12ED"/>
    <w:rsid w:val="009A4F54"/>
    <w:rsid w:val="009A725E"/>
    <w:rsid w:val="009A7DC5"/>
    <w:rsid w:val="009B0545"/>
    <w:rsid w:val="009B18BE"/>
    <w:rsid w:val="009B23F0"/>
    <w:rsid w:val="009B5564"/>
    <w:rsid w:val="009B563E"/>
    <w:rsid w:val="009B69DE"/>
    <w:rsid w:val="009B7B9B"/>
    <w:rsid w:val="009C26DC"/>
    <w:rsid w:val="009C34A8"/>
    <w:rsid w:val="009C3780"/>
    <w:rsid w:val="009C5CF5"/>
    <w:rsid w:val="009C63AB"/>
    <w:rsid w:val="009D05F2"/>
    <w:rsid w:val="009D10A9"/>
    <w:rsid w:val="009D1218"/>
    <w:rsid w:val="009D3605"/>
    <w:rsid w:val="009D4140"/>
    <w:rsid w:val="009D70A3"/>
    <w:rsid w:val="009E14B4"/>
    <w:rsid w:val="009E2AC9"/>
    <w:rsid w:val="009E58AC"/>
    <w:rsid w:val="009E75BB"/>
    <w:rsid w:val="009F02D6"/>
    <w:rsid w:val="009F0776"/>
    <w:rsid w:val="009F0C8D"/>
    <w:rsid w:val="009F2087"/>
    <w:rsid w:val="009F5369"/>
    <w:rsid w:val="009F578C"/>
    <w:rsid w:val="00A0023E"/>
    <w:rsid w:val="00A038B9"/>
    <w:rsid w:val="00A04138"/>
    <w:rsid w:val="00A05726"/>
    <w:rsid w:val="00A060CD"/>
    <w:rsid w:val="00A07058"/>
    <w:rsid w:val="00A119CC"/>
    <w:rsid w:val="00A11C50"/>
    <w:rsid w:val="00A1315A"/>
    <w:rsid w:val="00A142D2"/>
    <w:rsid w:val="00A14725"/>
    <w:rsid w:val="00A14AE9"/>
    <w:rsid w:val="00A15AF3"/>
    <w:rsid w:val="00A169A9"/>
    <w:rsid w:val="00A20D26"/>
    <w:rsid w:val="00A22461"/>
    <w:rsid w:val="00A22462"/>
    <w:rsid w:val="00A25DB5"/>
    <w:rsid w:val="00A27180"/>
    <w:rsid w:val="00A27709"/>
    <w:rsid w:val="00A27C50"/>
    <w:rsid w:val="00A31DB3"/>
    <w:rsid w:val="00A3290B"/>
    <w:rsid w:val="00A34E83"/>
    <w:rsid w:val="00A377CC"/>
    <w:rsid w:val="00A378F8"/>
    <w:rsid w:val="00A41553"/>
    <w:rsid w:val="00A44146"/>
    <w:rsid w:val="00A44507"/>
    <w:rsid w:val="00A44A36"/>
    <w:rsid w:val="00A46400"/>
    <w:rsid w:val="00A46D19"/>
    <w:rsid w:val="00A46FF5"/>
    <w:rsid w:val="00A479FB"/>
    <w:rsid w:val="00A47FE4"/>
    <w:rsid w:val="00A51578"/>
    <w:rsid w:val="00A516E9"/>
    <w:rsid w:val="00A52D4A"/>
    <w:rsid w:val="00A53B65"/>
    <w:rsid w:val="00A55241"/>
    <w:rsid w:val="00A571FA"/>
    <w:rsid w:val="00A60CF5"/>
    <w:rsid w:val="00A622F9"/>
    <w:rsid w:val="00A64FF9"/>
    <w:rsid w:val="00A657D4"/>
    <w:rsid w:val="00A6682A"/>
    <w:rsid w:val="00A66B3B"/>
    <w:rsid w:val="00A67F48"/>
    <w:rsid w:val="00A72A9A"/>
    <w:rsid w:val="00A75777"/>
    <w:rsid w:val="00A773FF"/>
    <w:rsid w:val="00A806E7"/>
    <w:rsid w:val="00A80A88"/>
    <w:rsid w:val="00A8189A"/>
    <w:rsid w:val="00A81974"/>
    <w:rsid w:val="00A84D88"/>
    <w:rsid w:val="00A8527A"/>
    <w:rsid w:val="00A9056B"/>
    <w:rsid w:val="00A91AD9"/>
    <w:rsid w:val="00A93082"/>
    <w:rsid w:val="00A93735"/>
    <w:rsid w:val="00A959A9"/>
    <w:rsid w:val="00A97716"/>
    <w:rsid w:val="00AA0049"/>
    <w:rsid w:val="00AA6FA9"/>
    <w:rsid w:val="00AA7A0C"/>
    <w:rsid w:val="00AB0939"/>
    <w:rsid w:val="00AB0D04"/>
    <w:rsid w:val="00AB47EE"/>
    <w:rsid w:val="00AB577F"/>
    <w:rsid w:val="00AC0929"/>
    <w:rsid w:val="00AC0EE3"/>
    <w:rsid w:val="00AC2FAA"/>
    <w:rsid w:val="00AC4A07"/>
    <w:rsid w:val="00AC71FF"/>
    <w:rsid w:val="00AD1A88"/>
    <w:rsid w:val="00AD418F"/>
    <w:rsid w:val="00AE2271"/>
    <w:rsid w:val="00AE4616"/>
    <w:rsid w:val="00AE4FCC"/>
    <w:rsid w:val="00AE71A6"/>
    <w:rsid w:val="00AF05C9"/>
    <w:rsid w:val="00AF1149"/>
    <w:rsid w:val="00AF1B63"/>
    <w:rsid w:val="00AF37BB"/>
    <w:rsid w:val="00AF66DE"/>
    <w:rsid w:val="00AF6B69"/>
    <w:rsid w:val="00AF7382"/>
    <w:rsid w:val="00AF7410"/>
    <w:rsid w:val="00B03A12"/>
    <w:rsid w:val="00B043EF"/>
    <w:rsid w:val="00B07C9B"/>
    <w:rsid w:val="00B1002F"/>
    <w:rsid w:val="00B144D7"/>
    <w:rsid w:val="00B14CCA"/>
    <w:rsid w:val="00B16B36"/>
    <w:rsid w:val="00B2434E"/>
    <w:rsid w:val="00B260E7"/>
    <w:rsid w:val="00B30AA6"/>
    <w:rsid w:val="00B30AB8"/>
    <w:rsid w:val="00B32A96"/>
    <w:rsid w:val="00B330E3"/>
    <w:rsid w:val="00B34A7F"/>
    <w:rsid w:val="00B36479"/>
    <w:rsid w:val="00B36A9A"/>
    <w:rsid w:val="00B37420"/>
    <w:rsid w:val="00B40C3A"/>
    <w:rsid w:val="00B4339C"/>
    <w:rsid w:val="00B43C89"/>
    <w:rsid w:val="00B45662"/>
    <w:rsid w:val="00B4656B"/>
    <w:rsid w:val="00B46768"/>
    <w:rsid w:val="00B4706B"/>
    <w:rsid w:val="00B47252"/>
    <w:rsid w:val="00B477C8"/>
    <w:rsid w:val="00B527E6"/>
    <w:rsid w:val="00B5445D"/>
    <w:rsid w:val="00B60CC3"/>
    <w:rsid w:val="00B62A48"/>
    <w:rsid w:val="00B644E1"/>
    <w:rsid w:val="00B67585"/>
    <w:rsid w:val="00B718AF"/>
    <w:rsid w:val="00B71ED8"/>
    <w:rsid w:val="00B73DB7"/>
    <w:rsid w:val="00B76C07"/>
    <w:rsid w:val="00B82E69"/>
    <w:rsid w:val="00B84C20"/>
    <w:rsid w:val="00B876A4"/>
    <w:rsid w:val="00B90D71"/>
    <w:rsid w:val="00B93002"/>
    <w:rsid w:val="00B93D98"/>
    <w:rsid w:val="00B961B5"/>
    <w:rsid w:val="00B974B4"/>
    <w:rsid w:val="00BA19F5"/>
    <w:rsid w:val="00BA22D6"/>
    <w:rsid w:val="00BA6EE3"/>
    <w:rsid w:val="00BA72B7"/>
    <w:rsid w:val="00BB074F"/>
    <w:rsid w:val="00BB1D20"/>
    <w:rsid w:val="00BB2B66"/>
    <w:rsid w:val="00BB4BC9"/>
    <w:rsid w:val="00BC13E5"/>
    <w:rsid w:val="00BC1C5D"/>
    <w:rsid w:val="00BC1E4C"/>
    <w:rsid w:val="00BC2E6B"/>
    <w:rsid w:val="00BC2F7F"/>
    <w:rsid w:val="00BC31E6"/>
    <w:rsid w:val="00BC7C0A"/>
    <w:rsid w:val="00BD00C1"/>
    <w:rsid w:val="00BD2DA1"/>
    <w:rsid w:val="00BD3BC0"/>
    <w:rsid w:val="00BD59C0"/>
    <w:rsid w:val="00BE0631"/>
    <w:rsid w:val="00BE160B"/>
    <w:rsid w:val="00BE2BD5"/>
    <w:rsid w:val="00BE2E4F"/>
    <w:rsid w:val="00BE580A"/>
    <w:rsid w:val="00BE6319"/>
    <w:rsid w:val="00BE7296"/>
    <w:rsid w:val="00BF0723"/>
    <w:rsid w:val="00BF372C"/>
    <w:rsid w:val="00BF6961"/>
    <w:rsid w:val="00BF6FF3"/>
    <w:rsid w:val="00C00B26"/>
    <w:rsid w:val="00C01B2B"/>
    <w:rsid w:val="00C01D4A"/>
    <w:rsid w:val="00C04AD6"/>
    <w:rsid w:val="00C05CA3"/>
    <w:rsid w:val="00C07958"/>
    <w:rsid w:val="00C10179"/>
    <w:rsid w:val="00C125E0"/>
    <w:rsid w:val="00C27374"/>
    <w:rsid w:val="00C30D75"/>
    <w:rsid w:val="00C3471A"/>
    <w:rsid w:val="00C41D2B"/>
    <w:rsid w:val="00C428A4"/>
    <w:rsid w:val="00C44989"/>
    <w:rsid w:val="00C4550D"/>
    <w:rsid w:val="00C45EDE"/>
    <w:rsid w:val="00C508A7"/>
    <w:rsid w:val="00C50EFB"/>
    <w:rsid w:val="00C523E2"/>
    <w:rsid w:val="00C53A64"/>
    <w:rsid w:val="00C572C0"/>
    <w:rsid w:val="00C608F3"/>
    <w:rsid w:val="00C62783"/>
    <w:rsid w:val="00C64DBE"/>
    <w:rsid w:val="00C67529"/>
    <w:rsid w:val="00C713B3"/>
    <w:rsid w:val="00C72173"/>
    <w:rsid w:val="00C74153"/>
    <w:rsid w:val="00C805E8"/>
    <w:rsid w:val="00C8072F"/>
    <w:rsid w:val="00C86917"/>
    <w:rsid w:val="00C8757B"/>
    <w:rsid w:val="00C9076D"/>
    <w:rsid w:val="00C91467"/>
    <w:rsid w:val="00C91E63"/>
    <w:rsid w:val="00C97D13"/>
    <w:rsid w:val="00CA1EDF"/>
    <w:rsid w:val="00CA45E6"/>
    <w:rsid w:val="00CA4E00"/>
    <w:rsid w:val="00CA7086"/>
    <w:rsid w:val="00CA78DF"/>
    <w:rsid w:val="00CB0276"/>
    <w:rsid w:val="00CB18AD"/>
    <w:rsid w:val="00CB56C5"/>
    <w:rsid w:val="00CC248C"/>
    <w:rsid w:val="00CC24ED"/>
    <w:rsid w:val="00CC3F59"/>
    <w:rsid w:val="00CC4380"/>
    <w:rsid w:val="00CC6A3F"/>
    <w:rsid w:val="00CD5204"/>
    <w:rsid w:val="00CE091A"/>
    <w:rsid w:val="00CE1368"/>
    <w:rsid w:val="00CE1424"/>
    <w:rsid w:val="00CE1591"/>
    <w:rsid w:val="00CE615F"/>
    <w:rsid w:val="00CE6206"/>
    <w:rsid w:val="00CE7B13"/>
    <w:rsid w:val="00CF46D4"/>
    <w:rsid w:val="00D060F2"/>
    <w:rsid w:val="00D06D14"/>
    <w:rsid w:val="00D07C5D"/>
    <w:rsid w:val="00D105EF"/>
    <w:rsid w:val="00D11E3E"/>
    <w:rsid w:val="00D152DB"/>
    <w:rsid w:val="00D228A0"/>
    <w:rsid w:val="00D251CF"/>
    <w:rsid w:val="00D31141"/>
    <w:rsid w:val="00D326D6"/>
    <w:rsid w:val="00D33ADB"/>
    <w:rsid w:val="00D33C14"/>
    <w:rsid w:val="00D34B03"/>
    <w:rsid w:val="00D3651D"/>
    <w:rsid w:val="00D40578"/>
    <w:rsid w:val="00D407C1"/>
    <w:rsid w:val="00D413A2"/>
    <w:rsid w:val="00D41908"/>
    <w:rsid w:val="00D42AC7"/>
    <w:rsid w:val="00D441A8"/>
    <w:rsid w:val="00D44D31"/>
    <w:rsid w:val="00D44E7E"/>
    <w:rsid w:val="00D4603A"/>
    <w:rsid w:val="00D47353"/>
    <w:rsid w:val="00D473B1"/>
    <w:rsid w:val="00D5019E"/>
    <w:rsid w:val="00D50DBD"/>
    <w:rsid w:val="00D51616"/>
    <w:rsid w:val="00D52B27"/>
    <w:rsid w:val="00D52B99"/>
    <w:rsid w:val="00D55016"/>
    <w:rsid w:val="00D633CA"/>
    <w:rsid w:val="00D6396C"/>
    <w:rsid w:val="00D65124"/>
    <w:rsid w:val="00D651B5"/>
    <w:rsid w:val="00D66BD1"/>
    <w:rsid w:val="00D71503"/>
    <w:rsid w:val="00D71FA1"/>
    <w:rsid w:val="00D74E16"/>
    <w:rsid w:val="00D76F99"/>
    <w:rsid w:val="00D772DF"/>
    <w:rsid w:val="00D83472"/>
    <w:rsid w:val="00D86207"/>
    <w:rsid w:val="00D96035"/>
    <w:rsid w:val="00D96C7E"/>
    <w:rsid w:val="00DA2148"/>
    <w:rsid w:val="00DA2566"/>
    <w:rsid w:val="00DB0E24"/>
    <w:rsid w:val="00DB1A5C"/>
    <w:rsid w:val="00DB1AC9"/>
    <w:rsid w:val="00DB1FD3"/>
    <w:rsid w:val="00DB2623"/>
    <w:rsid w:val="00DB50A2"/>
    <w:rsid w:val="00DB5F3B"/>
    <w:rsid w:val="00DC0735"/>
    <w:rsid w:val="00DC145D"/>
    <w:rsid w:val="00DC184B"/>
    <w:rsid w:val="00DC1EDB"/>
    <w:rsid w:val="00DC33C0"/>
    <w:rsid w:val="00DC7159"/>
    <w:rsid w:val="00DD00E4"/>
    <w:rsid w:val="00DD1B12"/>
    <w:rsid w:val="00DD2993"/>
    <w:rsid w:val="00DD3C8C"/>
    <w:rsid w:val="00DD6CAF"/>
    <w:rsid w:val="00DE373D"/>
    <w:rsid w:val="00DE43CA"/>
    <w:rsid w:val="00DE48F0"/>
    <w:rsid w:val="00DE74B9"/>
    <w:rsid w:val="00DF00B8"/>
    <w:rsid w:val="00DF20E5"/>
    <w:rsid w:val="00DF27E9"/>
    <w:rsid w:val="00DF371C"/>
    <w:rsid w:val="00DF46CD"/>
    <w:rsid w:val="00E00352"/>
    <w:rsid w:val="00E0064A"/>
    <w:rsid w:val="00E010F4"/>
    <w:rsid w:val="00E02851"/>
    <w:rsid w:val="00E0347A"/>
    <w:rsid w:val="00E04280"/>
    <w:rsid w:val="00E044D4"/>
    <w:rsid w:val="00E07666"/>
    <w:rsid w:val="00E07CD8"/>
    <w:rsid w:val="00E10500"/>
    <w:rsid w:val="00E1182E"/>
    <w:rsid w:val="00E11D98"/>
    <w:rsid w:val="00E11E80"/>
    <w:rsid w:val="00E11EAD"/>
    <w:rsid w:val="00E129E7"/>
    <w:rsid w:val="00E131DD"/>
    <w:rsid w:val="00E13543"/>
    <w:rsid w:val="00E1605F"/>
    <w:rsid w:val="00E2257C"/>
    <w:rsid w:val="00E23D84"/>
    <w:rsid w:val="00E246FE"/>
    <w:rsid w:val="00E254D7"/>
    <w:rsid w:val="00E3363B"/>
    <w:rsid w:val="00E346F8"/>
    <w:rsid w:val="00E346FC"/>
    <w:rsid w:val="00E3492E"/>
    <w:rsid w:val="00E358C0"/>
    <w:rsid w:val="00E369E1"/>
    <w:rsid w:val="00E444BF"/>
    <w:rsid w:val="00E44FD8"/>
    <w:rsid w:val="00E45599"/>
    <w:rsid w:val="00E4646A"/>
    <w:rsid w:val="00E515B8"/>
    <w:rsid w:val="00E515D1"/>
    <w:rsid w:val="00E52439"/>
    <w:rsid w:val="00E52497"/>
    <w:rsid w:val="00E5284F"/>
    <w:rsid w:val="00E52E7E"/>
    <w:rsid w:val="00E60080"/>
    <w:rsid w:val="00E60233"/>
    <w:rsid w:val="00E63DBA"/>
    <w:rsid w:val="00E64283"/>
    <w:rsid w:val="00E64460"/>
    <w:rsid w:val="00E670A0"/>
    <w:rsid w:val="00E73832"/>
    <w:rsid w:val="00E739F2"/>
    <w:rsid w:val="00E769B3"/>
    <w:rsid w:val="00E7700F"/>
    <w:rsid w:val="00E805EB"/>
    <w:rsid w:val="00E82842"/>
    <w:rsid w:val="00E84C82"/>
    <w:rsid w:val="00E84D44"/>
    <w:rsid w:val="00E85712"/>
    <w:rsid w:val="00E8591F"/>
    <w:rsid w:val="00E95ACC"/>
    <w:rsid w:val="00E97896"/>
    <w:rsid w:val="00EA0028"/>
    <w:rsid w:val="00EA06E0"/>
    <w:rsid w:val="00EA0F76"/>
    <w:rsid w:val="00EA1DED"/>
    <w:rsid w:val="00EA34EB"/>
    <w:rsid w:val="00EB1550"/>
    <w:rsid w:val="00EB177F"/>
    <w:rsid w:val="00EB2B62"/>
    <w:rsid w:val="00EB5721"/>
    <w:rsid w:val="00EB759F"/>
    <w:rsid w:val="00EB7E1A"/>
    <w:rsid w:val="00EC2A1F"/>
    <w:rsid w:val="00EC48E5"/>
    <w:rsid w:val="00EC74F6"/>
    <w:rsid w:val="00EC77D0"/>
    <w:rsid w:val="00ED1791"/>
    <w:rsid w:val="00ED2BF8"/>
    <w:rsid w:val="00ED53FF"/>
    <w:rsid w:val="00ED605A"/>
    <w:rsid w:val="00ED68B5"/>
    <w:rsid w:val="00EE01D6"/>
    <w:rsid w:val="00EE3054"/>
    <w:rsid w:val="00EE3192"/>
    <w:rsid w:val="00EE3B9D"/>
    <w:rsid w:val="00EE3EF4"/>
    <w:rsid w:val="00EE5AEE"/>
    <w:rsid w:val="00EE75D6"/>
    <w:rsid w:val="00EF2EA8"/>
    <w:rsid w:val="00EF5C26"/>
    <w:rsid w:val="00EF66A4"/>
    <w:rsid w:val="00F0049F"/>
    <w:rsid w:val="00F017CB"/>
    <w:rsid w:val="00F02E38"/>
    <w:rsid w:val="00F03967"/>
    <w:rsid w:val="00F039CD"/>
    <w:rsid w:val="00F04289"/>
    <w:rsid w:val="00F06534"/>
    <w:rsid w:val="00F0693C"/>
    <w:rsid w:val="00F117BB"/>
    <w:rsid w:val="00F13B56"/>
    <w:rsid w:val="00F1482F"/>
    <w:rsid w:val="00F15025"/>
    <w:rsid w:val="00F20363"/>
    <w:rsid w:val="00F23212"/>
    <w:rsid w:val="00F241A0"/>
    <w:rsid w:val="00F2538F"/>
    <w:rsid w:val="00F27F39"/>
    <w:rsid w:val="00F30D14"/>
    <w:rsid w:val="00F31289"/>
    <w:rsid w:val="00F33797"/>
    <w:rsid w:val="00F35D13"/>
    <w:rsid w:val="00F37765"/>
    <w:rsid w:val="00F41FA8"/>
    <w:rsid w:val="00F42313"/>
    <w:rsid w:val="00F425A1"/>
    <w:rsid w:val="00F42C21"/>
    <w:rsid w:val="00F4351D"/>
    <w:rsid w:val="00F43EB5"/>
    <w:rsid w:val="00F45068"/>
    <w:rsid w:val="00F46DC9"/>
    <w:rsid w:val="00F47A75"/>
    <w:rsid w:val="00F5257A"/>
    <w:rsid w:val="00F53318"/>
    <w:rsid w:val="00F549A8"/>
    <w:rsid w:val="00F560D4"/>
    <w:rsid w:val="00F560E3"/>
    <w:rsid w:val="00F60E16"/>
    <w:rsid w:val="00F63EB0"/>
    <w:rsid w:val="00F652F3"/>
    <w:rsid w:val="00F7090E"/>
    <w:rsid w:val="00F71730"/>
    <w:rsid w:val="00F72CA6"/>
    <w:rsid w:val="00F7359C"/>
    <w:rsid w:val="00F736EB"/>
    <w:rsid w:val="00F73E24"/>
    <w:rsid w:val="00F80876"/>
    <w:rsid w:val="00F81127"/>
    <w:rsid w:val="00F816FE"/>
    <w:rsid w:val="00F81BF7"/>
    <w:rsid w:val="00F828E8"/>
    <w:rsid w:val="00F83E65"/>
    <w:rsid w:val="00F851C2"/>
    <w:rsid w:val="00F86204"/>
    <w:rsid w:val="00F917A9"/>
    <w:rsid w:val="00F9338F"/>
    <w:rsid w:val="00F94997"/>
    <w:rsid w:val="00FA0A60"/>
    <w:rsid w:val="00FA12B1"/>
    <w:rsid w:val="00FA134B"/>
    <w:rsid w:val="00FA1BAA"/>
    <w:rsid w:val="00FA1DC0"/>
    <w:rsid w:val="00FA22A8"/>
    <w:rsid w:val="00FA2F65"/>
    <w:rsid w:val="00FA2FB8"/>
    <w:rsid w:val="00FA3996"/>
    <w:rsid w:val="00FA5CA9"/>
    <w:rsid w:val="00FA7174"/>
    <w:rsid w:val="00FB6180"/>
    <w:rsid w:val="00FB6498"/>
    <w:rsid w:val="00FB6D24"/>
    <w:rsid w:val="00FB7EA4"/>
    <w:rsid w:val="00FC116B"/>
    <w:rsid w:val="00FC13C5"/>
    <w:rsid w:val="00FC20F8"/>
    <w:rsid w:val="00FC4FBA"/>
    <w:rsid w:val="00FC651C"/>
    <w:rsid w:val="00FC6C25"/>
    <w:rsid w:val="00FD2576"/>
    <w:rsid w:val="00FD3D33"/>
    <w:rsid w:val="00FD7428"/>
    <w:rsid w:val="00FE11F4"/>
    <w:rsid w:val="00FE17B9"/>
    <w:rsid w:val="00FE2AA2"/>
    <w:rsid w:val="00FE2D55"/>
    <w:rsid w:val="00FE4BAE"/>
    <w:rsid w:val="00FE5837"/>
    <w:rsid w:val="00FE5A83"/>
    <w:rsid w:val="00FE6AF5"/>
    <w:rsid w:val="00FE6DBF"/>
    <w:rsid w:val="00FE7450"/>
    <w:rsid w:val="00FF05CA"/>
    <w:rsid w:val="05E0B9E5"/>
    <w:rsid w:val="07A92321"/>
    <w:rsid w:val="30C8618B"/>
    <w:rsid w:val="44C289A3"/>
    <w:rsid w:val="4BEF424C"/>
    <w:rsid w:val="528E8047"/>
    <w:rsid w:val="56B55075"/>
    <w:rsid w:val="5CB7DBBF"/>
    <w:rsid w:val="633C73C2"/>
    <w:rsid w:val="65F24602"/>
    <w:rsid w:val="66C3924C"/>
    <w:rsid w:val="6A0B0287"/>
    <w:rsid w:val="7BC4AD7F"/>
    <w:rsid w:val="7E228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v:shadow color="#868686"/>
    </o:shapedefaults>
    <o:shapelayout v:ext="edit">
      <o:idmap v:ext="edit" data="2"/>
    </o:shapelayout>
  </w:shapeDefaults>
  <w:decimalSymbol w:val="."/>
  <w:listSeparator w:val=","/>
  <w14:docId w14:val="56293651"/>
  <w15:docId w15:val="{8FEB1150-31BE-4EFB-A84E-E989BDDD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7C"/>
    <w:rPr>
      <w:rFonts w:ascii="Muli" w:eastAsia="Calibri" w:hAnsi="Muli"/>
      <w:sz w:val="21"/>
      <w:szCs w:val="21"/>
      <w:lang w:eastAsia="en-US"/>
    </w:r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Char Char Char Char Char Char"/>
    <w:basedOn w:val="Normal"/>
    <w:next w:val="Normal"/>
    <w:link w:val="Heading1Char"/>
    <w:uiPriority w:val="9"/>
    <w:qFormat/>
    <w:rsid w:val="00A91AD9"/>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BB2B66"/>
    <w:pPr>
      <w:keepNext/>
      <w:numPr>
        <w:numId w:val="12"/>
      </w:numPr>
      <w:spacing w:before="240" w:after="60"/>
      <w:ind w:left="426" w:hanging="438"/>
      <w:outlineLvl w:val="1"/>
    </w:pPr>
    <w:rPr>
      <w:rFonts w:cs="Arial"/>
      <w:b/>
      <w:bCs/>
      <w:iCs/>
      <w:lang w:eastAsia="en-GB"/>
    </w:rPr>
  </w:style>
  <w:style w:type="paragraph" w:styleId="Heading3">
    <w:name w:val="heading 3"/>
    <w:basedOn w:val="Normal"/>
    <w:next w:val="Normal"/>
    <w:qFormat/>
    <w:rsid w:val="009F578C"/>
    <w:pPr>
      <w:keepNext/>
      <w:spacing w:before="240" w:after="60"/>
      <w:ind w:left="720" w:hanging="720"/>
      <w:outlineLvl w:val="2"/>
    </w:pPr>
    <w:rPr>
      <w:rFonts w:cs="Arial"/>
      <w:b/>
      <w:bCs/>
    </w:rPr>
  </w:style>
  <w:style w:type="paragraph" w:styleId="Heading4">
    <w:name w:val="heading 4"/>
    <w:basedOn w:val="Normal"/>
    <w:next w:val="Normal"/>
    <w:qFormat/>
    <w:rsid w:val="00A91AD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A91AD9"/>
    <w:pPr>
      <w:numPr>
        <w:ilvl w:val="4"/>
        <w:numId w:val="1"/>
      </w:numPr>
      <w:spacing w:before="240" w:after="60"/>
      <w:outlineLvl w:val="4"/>
    </w:pPr>
    <w:rPr>
      <w:b/>
      <w:bCs/>
      <w:i/>
      <w:iCs/>
      <w:sz w:val="26"/>
      <w:szCs w:val="26"/>
    </w:rPr>
  </w:style>
  <w:style w:type="paragraph" w:styleId="Heading6">
    <w:name w:val="heading 6"/>
    <w:basedOn w:val="Normal"/>
    <w:next w:val="Normal"/>
    <w:qFormat/>
    <w:rsid w:val="00A91AD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A91AD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A91AD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A91AD9"/>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1AD9"/>
    <w:pPr>
      <w:tabs>
        <w:tab w:val="center" w:pos="4320"/>
        <w:tab w:val="right" w:pos="8640"/>
      </w:tabs>
    </w:pPr>
  </w:style>
  <w:style w:type="character" w:styleId="PageNumber">
    <w:name w:val="page number"/>
    <w:basedOn w:val="DefaultParagraphFont"/>
    <w:rsid w:val="00A91AD9"/>
  </w:style>
  <w:style w:type="table" w:styleId="TableGrid">
    <w:name w:val="Table Grid"/>
    <w:basedOn w:val="TableNormal"/>
    <w:rsid w:val="00A9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91AD9"/>
    <w:rPr>
      <w:color w:val="0000FF"/>
      <w:u w:val="single"/>
    </w:rPr>
  </w:style>
  <w:style w:type="paragraph" w:styleId="NormalWeb">
    <w:name w:val="Normal (Web)"/>
    <w:basedOn w:val="Normal"/>
    <w:rsid w:val="00A91AD9"/>
    <w:pPr>
      <w:spacing w:before="100" w:beforeAutospacing="1" w:after="100" w:afterAutospacing="1"/>
    </w:pPr>
    <w:rPr>
      <w:rFonts w:ascii="Times New Roman" w:hAnsi="Times New Roman"/>
      <w:sz w:val="24"/>
      <w:szCs w:val="24"/>
    </w:rPr>
  </w:style>
  <w:style w:type="paragraph" w:styleId="Header">
    <w:name w:val="header"/>
    <w:basedOn w:val="Normal"/>
    <w:link w:val="HeaderChar"/>
    <w:rsid w:val="00A91AD9"/>
    <w:pPr>
      <w:tabs>
        <w:tab w:val="center" w:pos="4153"/>
        <w:tab w:val="right" w:pos="8306"/>
      </w:tabs>
    </w:pPr>
  </w:style>
  <w:style w:type="paragraph" w:styleId="BalloonText">
    <w:name w:val="Balloon Text"/>
    <w:basedOn w:val="Normal"/>
    <w:link w:val="BalloonTextChar"/>
    <w:semiHidden/>
    <w:rsid w:val="00A91AD9"/>
    <w:rPr>
      <w:rFonts w:ascii="Tahoma" w:hAnsi="Tahoma" w:cs="Tahoma"/>
      <w:sz w:val="16"/>
      <w:szCs w:val="16"/>
    </w:rPr>
  </w:style>
  <w:style w:type="paragraph" w:styleId="BodyText3">
    <w:name w:val="Body Text 3"/>
    <w:basedOn w:val="Normal"/>
    <w:link w:val="BodyText3Char"/>
    <w:rsid w:val="00A91AD9"/>
    <w:pPr>
      <w:spacing w:after="120"/>
    </w:pPr>
    <w:rPr>
      <w:sz w:val="16"/>
      <w:szCs w:val="16"/>
    </w:rPr>
  </w:style>
  <w:style w:type="paragraph" w:styleId="BodyText">
    <w:name w:val="Body Text"/>
    <w:basedOn w:val="Normal"/>
    <w:link w:val="BodyTextChar"/>
    <w:rsid w:val="00A91AD9"/>
    <w:pPr>
      <w:spacing w:after="120"/>
    </w:pPr>
  </w:style>
  <w:style w:type="paragraph" w:styleId="Title">
    <w:name w:val="Title"/>
    <w:basedOn w:val="Normal"/>
    <w:qFormat/>
    <w:rsid w:val="00A91AD9"/>
    <w:pPr>
      <w:pBdr>
        <w:top w:val="single" w:sz="4" w:space="1" w:color="auto"/>
        <w:left w:val="single" w:sz="4" w:space="4" w:color="auto"/>
        <w:bottom w:val="single" w:sz="4" w:space="1" w:color="auto"/>
        <w:right w:val="single" w:sz="4" w:space="4" w:color="auto"/>
      </w:pBdr>
      <w:jc w:val="center"/>
    </w:pPr>
    <w:rPr>
      <w:b/>
      <w:sz w:val="22"/>
    </w:rPr>
  </w:style>
  <w:style w:type="paragraph" w:customStyle="1" w:styleId="Default">
    <w:name w:val="Default"/>
    <w:rsid w:val="00A91AD9"/>
    <w:pPr>
      <w:autoSpaceDE w:val="0"/>
      <w:autoSpaceDN w:val="0"/>
      <w:adjustRightInd w:val="0"/>
    </w:pPr>
    <w:rPr>
      <w:color w:val="000000"/>
      <w:sz w:val="24"/>
      <w:szCs w:val="24"/>
    </w:rPr>
  </w:style>
  <w:style w:type="paragraph" w:customStyle="1" w:styleId="body">
    <w:name w:val="body"/>
    <w:basedOn w:val="Normal"/>
    <w:rsid w:val="00A91AD9"/>
    <w:pPr>
      <w:spacing w:before="100" w:beforeAutospacing="1" w:after="100" w:afterAutospacing="1"/>
    </w:pPr>
    <w:rPr>
      <w:rFonts w:ascii="Times New Roman" w:hAnsi="Times New Roman"/>
      <w:sz w:val="24"/>
      <w:szCs w:val="24"/>
    </w:rPr>
  </w:style>
  <w:style w:type="paragraph" w:customStyle="1" w:styleId="NormalWeb5">
    <w:name w:val="Normal (Web)5"/>
    <w:basedOn w:val="Normal"/>
    <w:rsid w:val="00A91AD9"/>
    <w:pPr>
      <w:spacing w:before="100" w:beforeAutospacing="1" w:after="251"/>
    </w:pPr>
    <w:rPr>
      <w:rFonts w:cs="Arial"/>
      <w:sz w:val="22"/>
      <w:szCs w:val="22"/>
    </w:rPr>
  </w:style>
  <w:style w:type="character" w:styleId="CommentReference">
    <w:name w:val="annotation reference"/>
    <w:semiHidden/>
    <w:rsid w:val="00A91AD9"/>
    <w:rPr>
      <w:sz w:val="16"/>
      <w:szCs w:val="16"/>
    </w:rPr>
  </w:style>
  <w:style w:type="paragraph" w:customStyle="1" w:styleId="PolicyHeadingCharChar">
    <w:name w:val="Policy Heading Char Char"/>
    <w:basedOn w:val="Heading1"/>
    <w:link w:val="PolicyHeadingCharCharChar"/>
    <w:rsid w:val="00A91AD9"/>
    <w:rPr>
      <w:sz w:val="24"/>
      <w:u w:val="single"/>
    </w:rPr>
  </w:style>
  <w:style w:type="character" w:customStyle="1" w:styleId="PolicyHeadingCharCharChar">
    <w:name w:val="Policy Heading Char Char Char"/>
    <w:link w:val="PolicyHeadingCharChar"/>
    <w:rsid w:val="00A91AD9"/>
    <w:rPr>
      <w:rFonts w:ascii="Muli" w:eastAsia="Calibri" w:hAnsi="Muli" w:cs="Arial"/>
      <w:b/>
      <w:bCs/>
      <w:kern w:val="32"/>
      <w:sz w:val="24"/>
      <w:szCs w:val="32"/>
      <w:u w:val="single"/>
      <w:lang w:eastAsia="en-US"/>
    </w:rPr>
  </w:style>
  <w:style w:type="paragraph" w:styleId="CommentText">
    <w:name w:val="annotation text"/>
    <w:basedOn w:val="Normal"/>
    <w:link w:val="CommentTextChar"/>
    <w:semiHidden/>
    <w:rsid w:val="00A91AD9"/>
  </w:style>
  <w:style w:type="paragraph" w:styleId="CommentSubject">
    <w:name w:val="annotation subject"/>
    <w:basedOn w:val="CommentText"/>
    <w:next w:val="CommentText"/>
    <w:link w:val="CommentSubjectChar"/>
    <w:semiHidden/>
    <w:rsid w:val="00A91AD9"/>
    <w:rPr>
      <w:b/>
      <w:bCs/>
    </w:rPr>
  </w:style>
  <w:style w:type="character" w:customStyle="1" w:styleId="Heading1Char">
    <w:name w:val="Heading 1 Char"/>
    <w:link w:val="Heading1"/>
    <w:uiPriority w:val="9"/>
    <w:rsid w:val="00A91AD9"/>
    <w:rPr>
      <w:rFonts w:ascii="Muli" w:eastAsia="Calibri" w:hAnsi="Muli" w:cs="Arial"/>
      <w:b/>
      <w:bCs/>
      <w:kern w:val="32"/>
      <w:sz w:val="32"/>
      <w:szCs w:val="32"/>
      <w:lang w:eastAsia="en-US"/>
    </w:rPr>
  </w:style>
  <w:style w:type="paragraph" w:styleId="TOC1">
    <w:name w:val="toc 1"/>
    <w:basedOn w:val="Normal"/>
    <w:next w:val="Normal"/>
    <w:autoRedefine/>
    <w:uiPriority w:val="39"/>
    <w:rsid w:val="00A91AD9"/>
    <w:pPr>
      <w:tabs>
        <w:tab w:val="left" w:pos="540"/>
        <w:tab w:val="right" w:pos="9687"/>
      </w:tabs>
      <w:spacing w:line="360" w:lineRule="auto"/>
      <w:ind w:right="-392"/>
    </w:pPr>
  </w:style>
  <w:style w:type="paragraph" w:styleId="TOC3">
    <w:name w:val="toc 3"/>
    <w:basedOn w:val="Normal"/>
    <w:next w:val="Normal"/>
    <w:autoRedefine/>
    <w:uiPriority w:val="39"/>
    <w:rsid w:val="00A91AD9"/>
    <w:pPr>
      <w:tabs>
        <w:tab w:val="left" w:pos="1080"/>
        <w:tab w:val="right" w:pos="9678"/>
      </w:tabs>
      <w:spacing w:line="360" w:lineRule="auto"/>
    </w:pPr>
  </w:style>
  <w:style w:type="character" w:customStyle="1" w:styleId="FooterChar">
    <w:name w:val="Footer Char"/>
    <w:link w:val="Footer"/>
    <w:uiPriority w:val="99"/>
    <w:rsid w:val="004F5A63"/>
    <w:rPr>
      <w:rFonts w:ascii="Arial" w:hAnsi="Arial"/>
    </w:rPr>
  </w:style>
  <w:style w:type="character" w:customStyle="1" w:styleId="BodyText3Char">
    <w:name w:val="Body Text 3 Char"/>
    <w:link w:val="BodyText3"/>
    <w:rsid w:val="00634EC8"/>
    <w:rPr>
      <w:rFonts w:ascii="Arial" w:hAnsi="Arial"/>
      <w:sz w:val="16"/>
      <w:szCs w:val="16"/>
    </w:rPr>
  </w:style>
  <w:style w:type="paragraph" w:styleId="ListParagraph">
    <w:name w:val="List Paragraph"/>
    <w:basedOn w:val="Normal"/>
    <w:uiPriority w:val="34"/>
    <w:qFormat/>
    <w:rsid w:val="000C11CE"/>
    <w:pPr>
      <w:ind w:left="720"/>
      <w:contextualSpacing/>
    </w:pPr>
  </w:style>
  <w:style w:type="character" w:styleId="FollowedHyperlink">
    <w:name w:val="FollowedHyperlink"/>
    <w:unhideWhenUsed/>
    <w:rsid w:val="0043511E"/>
    <w:rPr>
      <w:color w:val="800080"/>
      <w:u w:val="single"/>
    </w:rPr>
  </w:style>
  <w:style w:type="character" w:customStyle="1" w:styleId="HeaderChar">
    <w:name w:val="Header Char"/>
    <w:link w:val="Header"/>
    <w:rsid w:val="00EC2A1F"/>
    <w:rPr>
      <w:rFonts w:ascii="Arial" w:hAnsi="Arial"/>
    </w:rPr>
  </w:style>
  <w:style w:type="paragraph" w:styleId="TOC2">
    <w:name w:val="toc 2"/>
    <w:basedOn w:val="Normal"/>
    <w:next w:val="Normal"/>
    <w:autoRedefine/>
    <w:uiPriority w:val="39"/>
    <w:unhideWhenUsed/>
    <w:rsid w:val="008933E8"/>
    <w:pPr>
      <w:tabs>
        <w:tab w:val="right" w:pos="9962"/>
      </w:tabs>
    </w:pPr>
  </w:style>
  <w:style w:type="paragraph" w:styleId="Revision">
    <w:name w:val="Revision"/>
    <w:hidden/>
    <w:uiPriority w:val="99"/>
    <w:semiHidden/>
    <w:rsid w:val="008D3451"/>
    <w:rPr>
      <w:rFonts w:ascii="Arial" w:hAnsi="Arial"/>
    </w:rPr>
  </w:style>
  <w:style w:type="character" w:customStyle="1" w:styleId="Heading2Char">
    <w:name w:val="Heading 2 Char"/>
    <w:link w:val="Heading2"/>
    <w:rsid w:val="00BB2B66"/>
    <w:rPr>
      <w:rFonts w:ascii="Muli" w:eastAsia="Calibri" w:hAnsi="Muli" w:cs="Arial"/>
      <w:b/>
      <w:bCs/>
      <w:iCs/>
      <w:sz w:val="21"/>
      <w:szCs w:val="21"/>
    </w:rPr>
  </w:style>
  <w:style w:type="character" w:customStyle="1" w:styleId="BodyTextChar">
    <w:name w:val="Body Text Char"/>
    <w:link w:val="BodyText"/>
    <w:rsid w:val="00677D75"/>
    <w:rPr>
      <w:rFonts w:ascii="Arial" w:hAnsi="Arial"/>
    </w:rPr>
  </w:style>
  <w:style w:type="paragraph" w:styleId="FootnoteText">
    <w:name w:val="footnote text"/>
    <w:basedOn w:val="Normal"/>
    <w:link w:val="FootnoteTextChar"/>
    <w:uiPriority w:val="99"/>
    <w:semiHidden/>
    <w:unhideWhenUsed/>
    <w:rsid w:val="003F0A1E"/>
    <w:rPr>
      <w:rFonts w:eastAsiaTheme="minorHAnsi" w:cs="Calibri"/>
      <w:sz w:val="20"/>
      <w:szCs w:val="20"/>
    </w:rPr>
  </w:style>
  <w:style w:type="character" w:customStyle="1" w:styleId="FootnoteTextChar">
    <w:name w:val="Footnote Text Char"/>
    <w:basedOn w:val="DefaultParagraphFont"/>
    <w:link w:val="FootnoteText"/>
    <w:uiPriority w:val="99"/>
    <w:semiHidden/>
    <w:rsid w:val="003F0A1E"/>
    <w:rPr>
      <w:rFonts w:ascii="Muli" w:eastAsiaTheme="minorHAnsi" w:hAnsi="Muli" w:cs="Calibri"/>
      <w:lang w:eastAsia="en-US"/>
    </w:rPr>
  </w:style>
  <w:style w:type="character" w:styleId="FootnoteReference">
    <w:name w:val="footnote reference"/>
    <w:basedOn w:val="DefaultParagraphFont"/>
    <w:uiPriority w:val="99"/>
    <w:semiHidden/>
    <w:unhideWhenUsed/>
    <w:rsid w:val="003F0A1E"/>
    <w:rPr>
      <w:vertAlign w:val="superscript"/>
    </w:rPr>
  </w:style>
  <w:style w:type="paragraph" w:styleId="BodyText2">
    <w:name w:val="Body Text 2"/>
    <w:basedOn w:val="Normal"/>
    <w:link w:val="BodyText2Char"/>
    <w:unhideWhenUsed/>
    <w:rsid w:val="00655B19"/>
    <w:pPr>
      <w:spacing w:after="120" w:line="480" w:lineRule="auto"/>
    </w:pPr>
  </w:style>
  <w:style w:type="character" w:customStyle="1" w:styleId="BodyText2Char">
    <w:name w:val="Body Text 2 Char"/>
    <w:basedOn w:val="DefaultParagraphFont"/>
    <w:link w:val="BodyText2"/>
    <w:rsid w:val="00655B19"/>
    <w:rPr>
      <w:rFonts w:ascii="Muli" w:eastAsia="Calibri" w:hAnsi="Muli"/>
      <w:sz w:val="21"/>
      <w:szCs w:val="21"/>
      <w:lang w:eastAsia="en-US"/>
    </w:rPr>
  </w:style>
  <w:style w:type="paragraph" w:styleId="TOCHeading">
    <w:name w:val="TOC Heading"/>
    <w:basedOn w:val="Heading1"/>
    <w:next w:val="Normal"/>
    <w:uiPriority w:val="39"/>
    <w:unhideWhenUsed/>
    <w:qFormat/>
    <w:rsid w:val="00655B19"/>
    <w:pPr>
      <w:keepLines/>
      <w:numPr>
        <w:numId w:val="0"/>
      </w:numPr>
      <w:spacing w:after="0"/>
      <w:outlineLvl w:val="9"/>
    </w:pPr>
    <w:rPr>
      <w:rFonts w:asciiTheme="majorHAnsi" w:eastAsiaTheme="majorEastAsia" w:hAnsiTheme="majorHAnsi" w:cstheme="majorBidi"/>
      <w:b w:val="0"/>
      <w:bCs w:val="0"/>
      <w:color w:val="2F5496" w:themeColor="accent1" w:themeShade="BF"/>
      <w:kern w:val="0"/>
    </w:rPr>
  </w:style>
  <w:style w:type="numbering" w:customStyle="1" w:styleId="NoList1">
    <w:name w:val="No List1"/>
    <w:next w:val="NoList"/>
    <w:uiPriority w:val="99"/>
    <w:semiHidden/>
    <w:unhideWhenUsed/>
    <w:rsid w:val="00655B19"/>
  </w:style>
  <w:style w:type="paragraph" w:customStyle="1" w:styleId="Title1">
    <w:name w:val="Title1"/>
    <w:basedOn w:val="Normal"/>
    <w:rsid w:val="00655B19"/>
    <w:pPr>
      <w:spacing w:before="100" w:beforeAutospacing="1"/>
      <w:jc w:val="both"/>
    </w:pPr>
    <w:rPr>
      <w:rFonts w:ascii="Arial" w:eastAsia="Times New Roman" w:hAnsi="Arial" w:cs="Arial"/>
      <w:b/>
      <w:bCs/>
      <w:color w:val="993399"/>
      <w:sz w:val="20"/>
      <w:szCs w:val="20"/>
      <w:lang w:eastAsia="en-GB"/>
    </w:rPr>
  </w:style>
  <w:style w:type="numbering" w:customStyle="1" w:styleId="NoList2">
    <w:name w:val="No List2"/>
    <w:next w:val="NoList"/>
    <w:semiHidden/>
    <w:unhideWhenUsed/>
    <w:rsid w:val="00DD2993"/>
  </w:style>
  <w:style w:type="character" w:styleId="HTMLAcronym">
    <w:name w:val="HTML Acronym"/>
    <w:basedOn w:val="DefaultParagraphFont"/>
    <w:rsid w:val="00DD2993"/>
  </w:style>
  <w:style w:type="character" w:styleId="Strong">
    <w:name w:val="Strong"/>
    <w:qFormat/>
    <w:rsid w:val="00DD2993"/>
    <w:rPr>
      <w:b/>
      <w:bCs/>
    </w:rPr>
  </w:style>
  <w:style w:type="character" w:customStyle="1" w:styleId="CommentTextChar">
    <w:name w:val="Comment Text Char"/>
    <w:basedOn w:val="DefaultParagraphFont"/>
    <w:link w:val="CommentText"/>
    <w:semiHidden/>
    <w:rsid w:val="00DD2993"/>
    <w:rPr>
      <w:rFonts w:ascii="Muli" w:eastAsia="Calibri" w:hAnsi="Muli"/>
      <w:sz w:val="21"/>
      <w:szCs w:val="21"/>
      <w:lang w:eastAsia="en-US"/>
    </w:rPr>
  </w:style>
  <w:style w:type="character" w:customStyle="1" w:styleId="BalloonTextChar">
    <w:name w:val="Balloon Text Char"/>
    <w:basedOn w:val="DefaultParagraphFont"/>
    <w:link w:val="BalloonText"/>
    <w:semiHidden/>
    <w:rsid w:val="00DD2993"/>
    <w:rPr>
      <w:rFonts w:ascii="Tahoma" w:eastAsia="Calibri" w:hAnsi="Tahoma" w:cs="Tahoma"/>
      <w:sz w:val="16"/>
      <w:szCs w:val="16"/>
      <w:lang w:eastAsia="en-US"/>
    </w:rPr>
  </w:style>
  <w:style w:type="character" w:styleId="Emphasis">
    <w:name w:val="Emphasis"/>
    <w:qFormat/>
    <w:rsid w:val="00DD2993"/>
    <w:rPr>
      <w:i/>
      <w:iCs/>
    </w:rPr>
  </w:style>
  <w:style w:type="character" w:customStyle="1" w:styleId="CommentSubjectChar">
    <w:name w:val="Comment Subject Char"/>
    <w:basedOn w:val="CommentTextChar"/>
    <w:link w:val="CommentSubject"/>
    <w:semiHidden/>
    <w:rsid w:val="00DD2993"/>
    <w:rPr>
      <w:rFonts w:ascii="Muli" w:eastAsia="Calibri" w:hAnsi="Muli"/>
      <w:b/>
      <w:bCs/>
      <w:sz w:val="21"/>
      <w:szCs w:val="21"/>
      <w:lang w:eastAsia="en-US"/>
    </w:rPr>
  </w:style>
  <w:style w:type="paragraph" w:styleId="ListBullet">
    <w:name w:val="List Bullet"/>
    <w:basedOn w:val="Normal"/>
    <w:uiPriority w:val="99"/>
    <w:unhideWhenUsed/>
    <w:rsid w:val="00DD2993"/>
    <w:pPr>
      <w:numPr>
        <w:numId w:val="9"/>
      </w:numPr>
      <w:contextualSpacing/>
    </w:pPr>
    <w:rPr>
      <w:rFonts w:ascii="Arial" w:eastAsia="Times New Roman" w:hAnsi="Arial"/>
      <w:sz w:val="20"/>
      <w:szCs w:val="20"/>
      <w:lang w:eastAsia="en-GB"/>
    </w:rPr>
  </w:style>
  <w:style w:type="character" w:styleId="UnresolvedMention">
    <w:name w:val="Unresolved Mention"/>
    <w:uiPriority w:val="99"/>
    <w:semiHidden/>
    <w:unhideWhenUsed/>
    <w:rsid w:val="00DD2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4017">
      <w:bodyDiv w:val="1"/>
      <w:marLeft w:val="0"/>
      <w:marRight w:val="0"/>
      <w:marTop w:val="0"/>
      <w:marBottom w:val="0"/>
      <w:divBdr>
        <w:top w:val="none" w:sz="0" w:space="0" w:color="auto"/>
        <w:left w:val="none" w:sz="0" w:space="0" w:color="auto"/>
        <w:bottom w:val="none" w:sz="0" w:space="0" w:color="auto"/>
        <w:right w:val="none" w:sz="0" w:space="0" w:color="auto"/>
      </w:divBdr>
    </w:div>
    <w:div w:id="185141983">
      <w:bodyDiv w:val="1"/>
      <w:marLeft w:val="0"/>
      <w:marRight w:val="0"/>
      <w:marTop w:val="0"/>
      <w:marBottom w:val="0"/>
      <w:divBdr>
        <w:top w:val="none" w:sz="0" w:space="0" w:color="auto"/>
        <w:left w:val="none" w:sz="0" w:space="0" w:color="auto"/>
        <w:bottom w:val="none" w:sz="0" w:space="0" w:color="auto"/>
        <w:right w:val="none" w:sz="0" w:space="0" w:color="auto"/>
      </w:divBdr>
    </w:div>
    <w:div w:id="231045677">
      <w:bodyDiv w:val="1"/>
      <w:marLeft w:val="0"/>
      <w:marRight w:val="0"/>
      <w:marTop w:val="0"/>
      <w:marBottom w:val="0"/>
      <w:divBdr>
        <w:top w:val="none" w:sz="0" w:space="0" w:color="auto"/>
        <w:left w:val="none" w:sz="0" w:space="0" w:color="auto"/>
        <w:bottom w:val="none" w:sz="0" w:space="0" w:color="auto"/>
        <w:right w:val="none" w:sz="0" w:space="0" w:color="auto"/>
      </w:divBdr>
    </w:div>
    <w:div w:id="332995132">
      <w:bodyDiv w:val="1"/>
      <w:marLeft w:val="0"/>
      <w:marRight w:val="0"/>
      <w:marTop w:val="0"/>
      <w:marBottom w:val="0"/>
      <w:divBdr>
        <w:top w:val="none" w:sz="0" w:space="0" w:color="auto"/>
        <w:left w:val="none" w:sz="0" w:space="0" w:color="auto"/>
        <w:bottom w:val="none" w:sz="0" w:space="0" w:color="auto"/>
        <w:right w:val="none" w:sz="0" w:space="0" w:color="auto"/>
      </w:divBdr>
    </w:div>
    <w:div w:id="356859757">
      <w:bodyDiv w:val="1"/>
      <w:marLeft w:val="0"/>
      <w:marRight w:val="0"/>
      <w:marTop w:val="0"/>
      <w:marBottom w:val="0"/>
      <w:divBdr>
        <w:top w:val="none" w:sz="0" w:space="0" w:color="auto"/>
        <w:left w:val="none" w:sz="0" w:space="0" w:color="auto"/>
        <w:bottom w:val="none" w:sz="0" w:space="0" w:color="auto"/>
        <w:right w:val="none" w:sz="0" w:space="0" w:color="auto"/>
      </w:divBdr>
      <w:divsChild>
        <w:div w:id="572085381">
          <w:marLeft w:val="0"/>
          <w:marRight w:val="0"/>
          <w:marTop w:val="100"/>
          <w:marBottom w:val="100"/>
          <w:divBdr>
            <w:top w:val="none" w:sz="0" w:space="0" w:color="auto"/>
            <w:left w:val="none" w:sz="0" w:space="0" w:color="auto"/>
            <w:bottom w:val="none" w:sz="0" w:space="0" w:color="auto"/>
            <w:right w:val="none" w:sz="0" w:space="0" w:color="auto"/>
          </w:divBdr>
          <w:divsChild>
            <w:div w:id="936792301">
              <w:marLeft w:val="0"/>
              <w:marRight w:val="0"/>
              <w:marTop w:val="0"/>
              <w:marBottom w:val="0"/>
              <w:divBdr>
                <w:top w:val="none" w:sz="0" w:space="0" w:color="auto"/>
                <w:left w:val="none" w:sz="0" w:space="0" w:color="auto"/>
                <w:bottom w:val="none" w:sz="0" w:space="0" w:color="auto"/>
                <w:right w:val="none" w:sz="0" w:space="0" w:color="auto"/>
              </w:divBdr>
              <w:divsChild>
                <w:div w:id="1986154880">
                  <w:marLeft w:val="165"/>
                  <w:marRight w:val="0"/>
                  <w:marTop w:val="0"/>
                  <w:marBottom w:val="150"/>
                  <w:divBdr>
                    <w:top w:val="single" w:sz="6" w:space="0" w:color="CACACA"/>
                    <w:left w:val="none" w:sz="0" w:space="0" w:color="auto"/>
                    <w:bottom w:val="single" w:sz="6" w:space="0" w:color="CACACA"/>
                    <w:right w:val="none" w:sz="0" w:space="0" w:color="auto"/>
                  </w:divBdr>
                  <w:divsChild>
                    <w:div w:id="598149090">
                      <w:marLeft w:val="0"/>
                      <w:marRight w:val="0"/>
                      <w:marTop w:val="0"/>
                      <w:marBottom w:val="0"/>
                      <w:divBdr>
                        <w:top w:val="none" w:sz="0" w:space="0" w:color="auto"/>
                        <w:left w:val="none" w:sz="0" w:space="0" w:color="auto"/>
                        <w:bottom w:val="none" w:sz="0" w:space="0" w:color="auto"/>
                        <w:right w:val="none" w:sz="0" w:space="0" w:color="auto"/>
                      </w:divBdr>
                      <w:divsChild>
                        <w:div w:id="1677074141">
                          <w:marLeft w:val="0"/>
                          <w:marRight w:val="0"/>
                          <w:marTop w:val="0"/>
                          <w:marBottom w:val="0"/>
                          <w:divBdr>
                            <w:top w:val="none" w:sz="0" w:space="0" w:color="auto"/>
                            <w:left w:val="none" w:sz="0" w:space="0" w:color="auto"/>
                            <w:bottom w:val="none" w:sz="0" w:space="0" w:color="auto"/>
                            <w:right w:val="none" w:sz="0" w:space="0" w:color="auto"/>
                          </w:divBdr>
                          <w:divsChild>
                            <w:div w:id="1302803816">
                              <w:marLeft w:val="0"/>
                              <w:marRight w:val="0"/>
                              <w:marTop w:val="0"/>
                              <w:marBottom w:val="0"/>
                              <w:divBdr>
                                <w:top w:val="none" w:sz="0" w:space="0" w:color="auto"/>
                                <w:left w:val="none" w:sz="0" w:space="0" w:color="auto"/>
                                <w:bottom w:val="none" w:sz="0" w:space="0" w:color="auto"/>
                                <w:right w:val="none" w:sz="0" w:space="0" w:color="auto"/>
                              </w:divBdr>
                              <w:divsChild>
                                <w:div w:id="1755660061">
                                  <w:marLeft w:val="0"/>
                                  <w:marRight w:val="0"/>
                                  <w:marTop w:val="0"/>
                                  <w:marBottom w:val="75"/>
                                  <w:divBdr>
                                    <w:top w:val="none" w:sz="0" w:space="0" w:color="auto"/>
                                    <w:left w:val="none" w:sz="0" w:space="0" w:color="auto"/>
                                    <w:bottom w:val="none" w:sz="0" w:space="0" w:color="auto"/>
                                    <w:right w:val="none" w:sz="0" w:space="0" w:color="auto"/>
                                  </w:divBdr>
                                  <w:divsChild>
                                    <w:div w:id="474110328">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06070">
      <w:bodyDiv w:val="1"/>
      <w:marLeft w:val="0"/>
      <w:marRight w:val="0"/>
      <w:marTop w:val="0"/>
      <w:marBottom w:val="0"/>
      <w:divBdr>
        <w:top w:val="none" w:sz="0" w:space="0" w:color="auto"/>
        <w:left w:val="none" w:sz="0" w:space="0" w:color="auto"/>
        <w:bottom w:val="none" w:sz="0" w:space="0" w:color="auto"/>
        <w:right w:val="none" w:sz="0" w:space="0" w:color="auto"/>
      </w:divBdr>
    </w:div>
    <w:div w:id="714040713">
      <w:bodyDiv w:val="1"/>
      <w:marLeft w:val="0"/>
      <w:marRight w:val="0"/>
      <w:marTop w:val="0"/>
      <w:marBottom w:val="0"/>
      <w:divBdr>
        <w:top w:val="none" w:sz="0" w:space="0" w:color="auto"/>
        <w:left w:val="none" w:sz="0" w:space="0" w:color="auto"/>
        <w:bottom w:val="none" w:sz="0" w:space="0" w:color="auto"/>
        <w:right w:val="none" w:sz="0" w:space="0" w:color="auto"/>
      </w:divBdr>
    </w:div>
    <w:div w:id="1117674324">
      <w:bodyDiv w:val="1"/>
      <w:marLeft w:val="0"/>
      <w:marRight w:val="0"/>
      <w:marTop w:val="0"/>
      <w:marBottom w:val="0"/>
      <w:divBdr>
        <w:top w:val="none" w:sz="0" w:space="0" w:color="auto"/>
        <w:left w:val="none" w:sz="0" w:space="0" w:color="auto"/>
        <w:bottom w:val="none" w:sz="0" w:space="0" w:color="auto"/>
        <w:right w:val="none" w:sz="0" w:space="0" w:color="auto"/>
      </w:divBdr>
    </w:div>
    <w:div w:id="1351101204">
      <w:bodyDiv w:val="1"/>
      <w:marLeft w:val="0"/>
      <w:marRight w:val="0"/>
      <w:marTop w:val="0"/>
      <w:marBottom w:val="0"/>
      <w:divBdr>
        <w:top w:val="none" w:sz="0" w:space="0" w:color="auto"/>
        <w:left w:val="none" w:sz="0" w:space="0" w:color="auto"/>
        <w:bottom w:val="none" w:sz="0" w:space="0" w:color="auto"/>
        <w:right w:val="none" w:sz="0" w:space="0" w:color="auto"/>
      </w:divBdr>
    </w:div>
    <w:div w:id="20973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lpline@nacro.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dbs-filtering-guidance/dbs-filtering-guide" TargetMode="External"/><Relationship Id="rId7" Type="http://schemas.openxmlformats.org/officeDocument/2006/relationships/settings" Target="settings.xml"/><Relationship Id="rId12" Type="http://schemas.openxmlformats.org/officeDocument/2006/relationships/hyperlink" Target="mailto:HR@westst.org.uk" TargetMode="External"/><Relationship Id="rId17" Type="http://schemas.openxmlformats.org/officeDocument/2006/relationships/hyperlink" Target="https://www.nacro.org.uk/criminal-record-support-service/" TargetMode="External"/><Relationship Id="rId25" Type="http://schemas.openxmlformats.org/officeDocument/2006/relationships/hyperlink" Target="http://hub.unlock.org.uk/contact/"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280881/supervision_of_activity_with_children_which_is_regulated_activity_when_unsupervised.pdf"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lpline@nacro.org.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acro.org.uk/criminal-record-support-service/" TargetMode="External"/><Relationship Id="rId10" Type="http://schemas.openxmlformats.org/officeDocument/2006/relationships/endnotes" Target="endnotes.xml"/><Relationship Id="rId19" Type="http://schemas.openxmlformats.org/officeDocument/2006/relationships/hyperlink" Target="http://hub.unlock.org.uk/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3bx16p38bchl32s0e12di03h-wpengine.netdna-ssl.com/wp-content/uploads/2020/11/Filterin-flowchart-twitter.p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E8E2.847AA9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934593DEC1F43B7F5E57E16CB0D2B" ma:contentTypeVersion="14" ma:contentTypeDescription="Create a new document." ma:contentTypeScope="" ma:versionID="eef7ad92e6f68176f25fda17efc561e3">
  <xsd:schema xmlns:xsd="http://www.w3.org/2001/XMLSchema" xmlns:xs="http://www.w3.org/2001/XMLSchema" xmlns:p="http://schemas.microsoft.com/office/2006/metadata/properties" xmlns:ns2="d3e81d2c-73fb-49a1-a8d3-b79bfe63a573" xmlns:ns3="037f8dd5-55bf-44f2-9697-76c73e6b66ad" targetNamespace="http://schemas.microsoft.com/office/2006/metadata/properties" ma:root="true" ma:fieldsID="4940c89238808bd9869caa7091eca109" ns2:_="" ns3:_="">
    <xsd:import namespace="d3e81d2c-73fb-49a1-a8d3-b79bfe63a573"/>
    <xsd:import namespace="037f8dd5-55bf-44f2-9697-76c73e6b66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81d2c-73fb-49a1-a8d3-b79bfe63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fd8783-d007-4a7f-bcfc-6441331de4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f8dd5-55bf-44f2-9697-76c73e6b66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7f8dd5-55bf-44f2-9697-76c73e6b66ad">
      <UserInfo>
        <DisplayName>J Davis</DisplayName>
        <AccountId>15</AccountId>
        <AccountType/>
      </UserInfo>
      <UserInfo>
        <DisplayName>F Maclachlan-Morris</DisplayName>
        <AccountId>12</AccountId>
        <AccountType/>
      </UserInfo>
    </SharedWithUsers>
    <lcf76f155ced4ddcb4097134ff3c332f xmlns="d3e81d2c-73fb-49a1-a8d3-b79bfe63a5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934E-AF11-469B-B356-A7868D07E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81d2c-73fb-49a1-a8d3-b79bfe63a573"/>
    <ds:schemaRef ds:uri="037f8dd5-55bf-44f2-9697-76c73e6b6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632F5-EFBB-4D04-815E-78FEE74397BD}">
  <ds:schemaRefs>
    <ds:schemaRef ds:uri="http://schemas.microsoft.com/sharepoint/v3/contenttype/forms"/>
  </ds:schemaRefs>
</ds:datastoreItem>
</file>

<file path=customXml/itemProps3.xml><?xml version="1.0" encoding="utf-8"?>
<ds:datastoreItem xmlns:ds="http://schemas.openxmlformats.org/officeDocument/2006/customXml" ds:itemID="{5F8FDF02-82A6-410E-BC5D-63DFE05814E9}">
  <ds:schemaRefs>
    <ds:schemaRef ds:uri="http://schemas.microsoft.com/office/2006/documentManagement/types"/>
    <ds:schemaRef ds:uri="http://purl.org/dc/terms/"/>
    <ds:schemaRef ds:uri="b850de25-8e6f-4dff-9685-2c6d383f4a83"/>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81d787e-b18c-4660-9892-9ded2c097053"/>
    <ds:schemaRef ds:uri="http://purl.org/dc/elements/1.1/"/>
    <ds:schemaRef ds:uri="037f8dd5-55bf-44f2-9697-76c73e6b66ad"/>
    <ds:schemaRef ds:uri="d3e81d2c-73fb-49a1-a8d3-b79bfe63a573"/>
  </ds:schemaRefs>
</ds:datastoreItem>
</file>

<file path=customXml/itemProps4.xml><?xml version="1.0" encoding="utf-8"?>
<ds:datastoreItem xmlns:ds="http://schemas.openxmlformats.org/officeDocument/2006/customXml" ds:itemID="{394DC880-F1EC-4766-B32D-7F87B499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6736</Words>
  <Characters>38399</Characters>
  <Application>Microsoft Office Word</Application>
  <DocSecurity>0</DocSecurity>
  <Lines>319</Lines>
  <Paragraphs>90</Paragraphs>
  <ScaleCrop>false</ScaleCrop>
  <Company>Devon County Council</Company>
  <LinksUpToDate>false</LinksUpToDate>
  <CharactersWithSpaces>45045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Policy</dc:title>
  <dc:subject/>
  <dc:creator>Human Resources</dc:creator>
  <cp:keywords/>
  <cp:lastModifiedBy>J Davis</cp:lastModifiedBy>
  <cp:revision>2</cp:revision>
  <cp:lastPrinted>2024-01-22T09:53:00Z</cp:lastPrinted>
  <dcterms:created xsi:type="dcterms:W3CDTF">2024-06-05T12:49:00Z</dcterms:created>
  <dcterms:modified xsi:type="dcterms:W3CDTF">2024-06-05T12:49:00Z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0x010100FF9934593DEC1F43B7F5E57E16CB0D2B</vt:lpwstr>
  </property>
  <property fmtid="{D5CDD505-2E9C-101B-9397-08002B2CF9AE}" pid="3" name="GrammarlyDocumentId">
    <vt:lpwstr>147a218d7790d25bfdc6342e2bb469598ed3ac2aeb9cf5aea0647022cc1a1958</vt:lpwstr>
  </property>
  <property fmtid="{D5CDD505-2E9C-101B-9397-08002B2CF9AE}" pid="4" name="MediaServiceImageTags">
    <vt:lpwstr/>
  </property>
</Properties>
</file>